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2" w:rsidRDefault="00E73F2B" w:rsidP="00826A52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952750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52" w:rsidRPr="00CE6257" w:rsidRDefault="00826A52" w:rsidP="00826A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E625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Краевое государственное</w:t>
                            </w:r>
                            <w:r w:rsidRPr="00CE62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E6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бюджетное учреждение здравоохранения «Туринская  </w:t>
                            </w:r>
                            <w:proofErr w:type="gramStart"/>
                            <w:r w:rsidRPr="00CE6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межрайонная</w:t>
                            </w:r>
                            <w:proofErr w:type="gramEnd"/>
                            <w:r w:rsidRPr="00CE6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больница» </w:t>
                            </w:r>
                          </w:p>
                          <w:p w:rsidR="00826A52" w:rsidRPr="00CE6257" w:rsidRDefault="00826A52" w:rsidP="00826A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-9pt;width:232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j/KAIAAFEEAAAOAAAAZHJzL2Uyb0RvYy54bWysVNuO2yAQfa/Uf0C8N3bSZC9WnNU221SV&#10;thdptx+AMbZRgaFAYqdfvwP2puntpaofEMMMZw5nZry+GbQiB+G8BFPS+SynRBgOtTRtSb887l5d&#10;UeIDMzVTYERJj8LTm83LF+veFmIBHahaOIIgxhe9LWkXgi2yzPNOaOZnYIVBZwNOs4Cma7PasR7R&#10;tcoWeX6R9eBq64AL7/H0bnTSTcJvGsHDp6bxIhBVUuQW0urSWsU126xZ0TpmO8knGuwfWGgmDSY9&#10;Qd2xwMjeyd+gtOQOPDRhxkFn0DSSi/QGfM08/+U1Dx2zIr0FxfH2JJP/f7D84+GzI7Iu6WtKDNNY&#10;okcxBPIGBrKM6vTWFxj0YDEsDHiMVU4v9fYe+FdPDGw7Zlpx6xz0nWA1spvHm9nZ1RHHR5Cq/wA1&#10;pmH7AAloaJyO0qEYBNGxSsdTZSIVjoeL69XicoUujr75RZ5j7VMOVjxft86HdwI0iZuSOix9gmeH&#10;ex8iHVY8h8RsHpSsd1KpZLi22ipHDgzbZJe+Cf2nMGVIX1KkshoV+CtEnr4/QWgZsN+V1CW9OgWx&#10;Iur21tSpGwOTatwjZWUmIaN2o4phqIapMBXUR5TUwdjXOIe46cB9p6THni6p/7ZnTlCi3hssy/V8&#10;uYxDkIzl6nKBhjv3VOceZjhClTRQMm63YRycvXWy7TDT2AgGbrGUjUwix5qPrCbe2LdJ+2nG4mCc&#10;2ynqx59g8wQAAP//AwBQSwMEFAAGAAgAAAAhAOSmIe/fAAAACwEAAA8AAABkcnMvZG93bnJldi54&#10;bWxMj8FOwzAQRO9I/IO1SFxQ66QNbQhxKoQEghuUCq5usk0i7HWw3TT8PcsJbm81o9mZcjNZI0b0&#10;oXekIJ0nIJBq1/TUKti9PcxyECFqarRxhAq+McCmOj8rddG4E73iuI2t4BAKhVbQxTgUUoa6Q6vD&#10;3A1IrB2ctzry6VvZeH3icGvkIklW0uqe+EOnB7zvsP7cHq2CPHsaP8Lz8uW9Xh3MTbxaj49fXqnL&#10;i+nuFkTEKf6Z4bc+V4eKO+3dkZogjILZdcZbIkOaM7AjS1OGvYLFkiVZlfL/huoHAAD//wMAUEsB&#10;Ai0AFAAGAAgAAAAhALaDOJL+AAAA4QEAABMAAAAAAAAAAAAAAAAAAAAAAFtDb250ZW50X1R5cGVz&#10;XS54bWxQSwECLQAUAAYACAAAACEAOP0h/9YAAACUAQAACwAAAAAAAAAAAAAAAAAvAQAAX3JlbHMv&#10;LnJlbHNQSwECLQAUAAYACAAAACEAv8k4/ygCAABRBAAADgAAAAAAAAAAAAAAAAAuAgAAZHJzL2Uy&#10;b0RvYy54bWxQSwECLQAUAAYACAAAACEA5KYh798AAAALAQAADwAAAAAAAAAAAAAAAACCBAAAZHJz&#10;L2Rvd25yZXYueG1sUEsFBgAAAAAEAAQA8wAAAI4FAAAAAA==&#10;">
                <v:textbox>
                  <w:txbxContent>
                    <w:p w:rsidR="00826A52" w:rsidRPr="00CE6257" w:rsidRDefault="00826A52" w:rsidP="00826A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E625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Краевое государственное</w:t>
                      </w:r>
                      <w:r w:rsidRPr="00CE625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E6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бюджетное учреждение здравоохранения «Туринская  </w:t>
                      </w:r>
                      <w:proofErr w:type="gramStart"/>
                      <w:r w:rsidRPr="00CE6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межрайонная</w:t>
                      </w:r>
                      <w:proofErr w:type="gramEnd"/>
                      <w:r w:rsidRPr="00CE6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больница» </w:t>
                      </w:r>
                    </w:p>
                    <w:p w:rsidR="00826A52" w:rsidRPr="00CE6257" w:rsidRDefault="00826A52" w:rsidP="00826A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086100" cy="1714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52" w:rsidRDefault="00826A52" w:rsidP="00826A52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26A52" w:rsidRDefault="00826A52" w:rsidP="00826A52"/>
                          <w:p w:rsidR="00826A52" w:rsidRDefault="00826A52" w:rsidP="00826A52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Главный врач Ж.С. Пичуева</w:t>
                            </w:r>
                          </w:p>
                          <w:p w:rsidR="00826A52" w:rsidRDefault="00826A52" w:rsidP="00826A5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26A52" w:rsidRDefault="00826A52" w:rsidP="00826A5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26A52" w:rsidRDefault="00826A52" w:rsidP="00826A52"/>
                          <w:p w:rsidR="00826A52" w:rsidRDefault="00826A52" w:rsidP="0082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pt;margin-top:-18pt;width:243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z5KwIAAFg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imolNKDNPY&#10;okcxBPIWBnIR2emtL9HpwaJbGPAau5wq9fYe+DdPDKw7Zrbi1jnoO8EazK6IL7OzpyOOjyB1/xEa&#10;DMN2ARLQ0DodqUMyCKJjlw6nzsRUOF5e5IvLIkcTR1txVczmqMQYrHx+bp0P7wVoEoWKOmx9gmf7&#10;ex9G12eXGM2Dks1GKpUUt63XypE9wzHZpO+I/pObMqSv6PV8Oh8Z+CtEnr4/QWgZcN6V1BVdnJxY&#10;GXl7ZxpMk5WBSTXKWJ0yRyIjdyOLYaiH1LHEciS5huaAzDoYxxvXEYUO3A9KehztivrvO+YEJeqD&#10;we5cF7NZ3IWkzOZXU1TcuaU+tzDDEaqigZJRXIdxf3bWyW2HkcZ5MHCLHW1l4volq2P6OL6pW8dV&#10;i/txrievlx/C6gkAAP//AwBQSwMEFAAGAAgAAAAhABlvmrXgAAAACwEAAA8AAABkcnMvZG93bnJl&#10;di54bWxMj81OwzAQhO9IvIO1SFxQa9OUtAnZVAgJBDcoFVzd2E0i/BNsNw1vz3KC26xmNPtNtZms&#10;YaMOsfcO4XougGnXeNW7FmH39jBbA4tJOiWNdxrhW0fY1OdnlSyVP7lXPW5Ty6jExVIidCkNJeex&#10;6bSVce4H7cg7+GBlojO0XAV5onJr+EKInFvZO/rQyUHfd7r53B4twnr5NH7E5+zlvckPpkhXq/Hx&#10;KyBeXkx3t8CSntJfGH7xCR1qYtr7o1ORGYQbsaQtCWGW5SQoURSCxB5hkZHF64r/31D/AAAA//8D&#10;AFBLAQItABQABgAIAAAAIQC2gziS/gAAAOEBAAATAAAAAAAAAAAAAAAAAAAAAABbQ29udGVudF9U&#10;eXBlc10ueG1sUEsBAi0AFAAGAAgAAAAhADj9If/WAAAAlAEAAAsAAAAAAAAAAAAAAAAALwEAAF9y&#10;ZWxzLy5yZWxzUEsBAi0AFAAGAAgAAAAhAAEp/PkrAgAAWAQAAA4AAAAAAAAAAAAAAAAALgIAAGRy&#10;cy9lMm9Eb2MueG1sUEsBAi0AFAAGAAgAAAAhABlvmrXgAAAACwEAAA8AAAAAAAAAAAAAAAAAhQQA&#10;AGRycy9kb3ducmV2LnhtbFBLBQYAAAAABAAEAPMAAACSBQAAAAA=&#10;">
                <v:textbox>
                  <w:txbxContent>
                    <w:p w:rsidR="00826A52" w:rsidRDefault="00826A52" w:rsidP="00826A52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УТВЕРЖДАЮ</w:t>
                      </w:r>
                    </w:p>
                    <w:p w:rsidR="00826A52" w:rsidRDefault="00826A52" w:rsidP="00826A52"/>
                    <w:p w:rsidR="00826A52" w:rsidRDefault="00826A52" w:rsidP="00826A52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Главный врач Ж.С. Пичуева</w:t>
                      </w:r>
                    </w:p>
                    <w:p w:rsidR="00826A52" w:rsidRDefault="00826A52" w:rsidP="00826A5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26A52" w:rsidRDefault="00826A52" w:rsidP="00826A5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26A52" w:rsidRDefault="00826A52" w:rsidP="00826A52"/>
                    <w:p w:rsidR="00826A52" w:rsidRDefault="00826A52" w:rsidP="00826A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8575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52" w:rsidRDefault="00826A52" w:rsidP="00826A52"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Муниципальное </w:t>
                            </w:r>
                            <w:r>
                              <w:t xml:space="preserve">бюджетное учреждение здравоохранения «Туринская  </w:t>
                            </w:r>
                            <w:proofErr w:type="gramStart"/>
                            <w:r>
                              <w:t>центральная</w:t>
                            </w:r>
                            <w:proofErr w:type="gramEnd"/>
                            <w:r>
                              <w:t xml:space="preserve"> районная больница» </w:t>
                            </w:r>
                          </w:p>
                          <w:p w:rsidR="00826A52" w:rsidRDefault="00826A52" w:rsidP="00826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7pt;margin-top:-9pt;width:2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WJKwIAAFgEAAAOAAAAZHJzL2Uyb0RvYy54bWysVNuO2yAQfa/Uf0C8N3asZC9WnNU221SV&#10;thdptx+AMbZRgaFAYqdf3wFnU6vtU1U/IIYZDjPnzHhzN2pFjsJ5Caaiy0VOiTAcGmm6in593r+5&#10;ocQHZhqmwIiKnoSnd9vXrzaDLUUBPahGOIIgxpeDrWgfgi2zzPNeaOYXYIVBZwtOs4Cm67LGsQHR&#10;tcqKPL/KBnCNdcCF93j6MDnpNuG3reDhc9t6EYiqKOYW0urSWsc1225Y2Tlme8nPabB/yEIzafDR&#10;C9QDC4wcnPwDSkvuwEMbFhx0Bm0ruUg1YDXL/LdqnnpmRaoFyfH2QpP/f7D80/GLI7JB7SgxTKNE&#10;z2IM5C2MpIjsDNaXGPRkMSyMeBwjY6XePgL/5omBXc9MJ+6dg6EXrMHslvFmNrs64fgIUg8focFn&#10;2CFAAhpbpyMgkkEQHVU6XZSJqXA8LG7W1+scXRx9y6s8R+3TG6x8uW6dD+8FaBI3FXUofYJnx0cf&#10;YjqsfAlJ6YOSzV4qlQzX1TvlyJFhm+zTd0b38zBlyFDR23WxnhiY+/wcIk/f3yC0DNjvSuqK3lyC&#10;WBl5e2ea1I2BSTXtMWVlzkRG7iYWw1iPSbGLPjU0J2TWwdTeOI646cH9oGTA1q6o/35gTlCiPhhU&#10;53a5WsVZSMZqfV2g4eaeeu5hhiNURQMl03YXpvk5WCe7Hl+a+sHAPSraysR1lH7K6pw+tm+S4Dxq&#10;cT7mdor69UPY/gQAAP//AwBQSwMEFAAGAAgAAAAhAG8rhg3gAAAACwEAAA8AAABkcnMvZG93bnJl&#10;di54bWxMj8FOwzAQRO9I/IO1SFxQ67QpIQ1xKoQEojcoCK5uvE0i7HWI3TT8PcsJbm81o9mZcjM5&#10;K0YcQudJwWKegECqvemoUfD2+jDLQYSoyWjrCRV8Y4BNdX5W6sL4E73guIuN4BAKhVbQxtgXUoa6&#10;RafD3PdIrB384HTkc2ikGfSJw52VyyTJpNMd8YdW93jfYv25OzoF+epp/Ajb9Pm9zg52Ha9uxsev&#10;QanLi+nuFkTEKf6Z4bc+V4eKO+39kUwQVsHsesVbIsMiZ2BHus4Y9gqWKUuyKuX/DdUPAAAA//8D&#10;AFBLAQItABQABgAIAAAAIQC2gziS/gAAAOEBAAATAAAAAAAAAAAAAAAAAAAAAABbQ29udGVudF9U&#10;eXBlc10ueG1sUEsBAi0AFAAGAAgAAAAhADj9If/WAAAAlAEAAAsAAAAAAAAAAAAAAAAALwEAAF9y&#10;ZWxzLy5yZWxzUEsBAi0AFAAGAAgAAAAhAFIYBYkrAgAAWAQAAA4AAAAAAAAAAAAAAAAALgIAAGRy&#10;cy9lMm9Eb2MueG1sUEsBAi0AFAAGAAgAAAAhAG8rhg3gAAAACwEAAA8AAAAAAAAAAAAAAAAAhQQA&#10;AGRycy9kb3ducmV2LnhtbFBLBQYAAAAABAAEAPMAAACSBQAAAAA=&#10;">
                <v:textbox>
                  <w:txbxContent>
                    <w:p w:rsidR="00826A52" w:rsidRDefault="00826A52" w:rsidP="00826A52"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Муниципальное </w:t>
                      </w:r>
                      <w:r>
                        <w:t xml:space="preserve">бюджетное учреждение здравоохранения «Туринская  </w:t>
                      </w:r>
                      <w:proofErr w:type="gramStart"/>
                      <w:r>
                        <w:t>центральная</w:t>
                      </w:r>
                      <w:proofErr w:type="gramEnd"/>
                      <w:r>
                        <w:t xml:space="preserve"> районная больница» </w:t>
                      </w:r>
                    </w:p>
                    <w:p w:rsidR="00826A52" w:rsidRDefault="00826A52" w:rsidP="00826A52"/>
                  </w:txbxContent>
                </v:textbox>
              </v:shape>
            </w:pict>
          </mc:Fallback>
        </mc:AlternateContent>
      </w:r>
      <w:r w:rsidR="00826A52">
        <w:tab/>
      </w:r>
    </w:p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p w:rsidR="00826A52" w:rsidRDefault="00826A52" w:rsidP="00826A5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5"/>
        <w:gridCol w:w="1914"/>
        <w:gridCol w:w="1959"/>
      </w:tblGrid>
      <w:tr w:rsidR="00826A52" w:rsidTr="00826A52">
        <w:trPr>
          <w:trHeight w:val="324"/>
        </w:trPr>
        <w:tc>
          <w:tcPr>
            <w:tcW w:w="4115" w:type="dxa"/>
          </w:tcPr>
          <w:p w:rsidR="00826A52" w:rsidRDefault="00826A52" w:rsidP="00826A52">
            <w:pPr>
              <w:pStyle w:val="ad"/>
              <w:snapToGrid w:val="0"/>
              <w:jc w:val="center"/>
              <w:rPr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6A52" w:rsidRDefault="00826A52" w:rsidP="00826A52">
            <w:pPr>
              <w:pStyle w:val="a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6A52" w:rsidRDefault="00826A52" w:rsidP="00826A52">
            <w:pPr>
              <w:pStyle w:val="ad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</w:tc>
      </w:tr>
      <w:tr w:rsidR="00826A52" w:rsidTr="00826A52">
        <w:tc>
          <w:tcPr>
            <w:tcW w:w="4115" w:type="dxa"/>
          </w:tcPr>
          <w:p w:rsidR="00826A52" w:rsidRDefault="00826A52" w:rsidP="00826A52">
            <w:pPr>
              <w:pStyle w:val="ad"/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A52" w:rsidRDefault="00BA6522" w:rsidP="00826A52">
            <w:pPr>
              <w:pStyle w:val="ad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34/1</w:t>
            </w:r>
            <w:r w:rsidR="00DA4A0E">
              <w:rPr>
                <w:b/>
                <w:bCs/>
                <w:sz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52" w:rsidRDefault="00BA6522" w:rsidP="00BA6522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26A5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1</w:t>
            </w:r>
            <w:r w:rsidR="00826A52">
              <w:rPr>
                <w:b/>
                <w:sz w:val="24"/>
              </w:rPr>
              <w:t>.2017г</w:t>
            </w:r>
          </w:p>
        </w:tc>
      </w:tr>
    </w:tbl>
    <w:p w:rsidR="00826A52" w:rsidRDefault="00826A52" w:rsidP="00826A52"/>
    <w:p w:rsidR="00826A52" w:rsidRPr="00CE6257" w:rsidRDefault="00826A52" w:rsidP="00826A52">
      <w:pPr>
        <w:rPr>
          <w:rFonts w:ascii="Times New Roman" w:hAnsi="Times New Roman" w:cs="Times New Roman"/>
          <w:sz w:val="28"/>
          <w:szCs w:val="28"/>
        </w:rPr>
      </w:pPr>
    </w:p>
    <w:p w:rsidR="00826A52" w:rsidRPr="00CE6257" w:rsidRDefault="00826A52" w:rsidP="00A74D13">
      <w:pPr>
        <w:rPr>
          <w:rFonts w:ascii="Times New Roman" w:hAnsi="Times New Roman" w:cs="Times New Roman"/>
          <w:sz w:val="28"/>
          <w:szCs w:val="28"/>
        </w:rPr>
      </w:pPr>
      <w:r w:rsidRPr="00CE62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E6257">
        <w:rPr>
          <w:rFonts w:ascii="Times New Roman" w:hAnsi="Times New Roman" w:cs="Times New Roman"/>
          <w:sz w:val="28"/>
          <w:szCs w:val="28"/>
        </w:rPr>
        <w:t xml:space="preserve">В соответствии приказа Министерства здравоохранения и социального развития РФ от 29 декабря 2004 г. N 328 "Об утверждении Порядка предоставления набора социальных услуг отдельным категориям граждан",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CE6257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CE6257">
        <w:rPr>
          <w:rFonts w:ascii="Times New Roman" w:hAnsi="Times New Roman" w:cs="Times New Roman"/>
          <w:sz w:val="28"/>
          <w:szCs w:val="28"/>
        </w:rPr>
        <w:t>. N 323-ФЗ "Об основах охраны здоровья граждан в Российской Федерации"</w:t>
      </w:r>
      <w:r w:rsidR="00A74D13">
        <w:rPr>
          <w:rFonts w:ascii="Times New Roman" w:hAnsi="Times New Roman" w:cs="Times New Roman"/>
          <w:sz w:val="28"/>
          <w:szCs w:val="28"/>
        </w:rPr>
        <w:t xml:space="preserve">, </w:t>
      </w:r>
      <w:r w:rsidR="00A74D13" w:rsidRPr="00A74D13">
        <w:rPr>
          <w:rFonts w:ascii="Times New Roman" w:hAnsi="Times New Roman" w:cs="Times New Roman"/>
          <w:sz w:val="28"/>
          <w:szCs w:val="28"/>
        </w:rPr>
        <w:t>Постановление Правительс</w:t>
      </w:r>
      <w:r w:rsidR="00A74D13">
        <w:rPr>
          <w:rFonts w:ascii="Times New Roman" w:hAnsi="Times New Roman" w:cs="Times New Roman"/>
          <w:sz w:val="28"/>
          <w:szCs w:val="28"/>
        </w:rPr>
        <w:t>тва РФ от 30 июля 1994 г. N 890</w:t>
      </w:r>
      <w:r w:rsidR="00A74D13" w:rsidRPr="00A74D13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развития медицинской промышленности и</w:t>
      </w:r>
      <w:proofErr w:type="gramEnd"/>
      <w:r w:rsidR="00A74D13" w:rsidRPr="00A74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D13" w:rsidRPr="00A74D13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="00A74D13" w:rsidRPr="00A74D13">
        <w:rPr>
          <w:rFonts w:ascii="Times New Roman" w:hAnsi="Times New Roman" w:cs="Times New Roman"/>
          <w:sz w:val="28"/>
          <w:szCs w:val="28"/>
        </w:rPr>
        <w:t xml:space="preserve"> обеспечения населения и учреждений здравоохранения лекарственными средствами и изделиями медицинского назначения"</w:t>
      </w:r>
      <w:r w:rsidRPr="00CE625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26A52" w:rsidRPr="00CE6257" w:rsidRDefault="00826A52" w:rsidP="00826A52">
      <w:pPr>
        <w:rPr>
          <w:rFonts w:ascii="Times New Roman" w:hAnsi="Times New Roman" w:cs="Times New Roman"/>
          <w:sz w:val="28"/>
          <w:szCs w:val="28"/>
        </w:rPr>
      </w:pPr>
    </w:p>
    <w:p w:rsidR="00826A52" w:rsidRPr="00CE6257" w:rsidRDefault="00826A52" w:rsidP="00826A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E6257">
        <w:rPr>
          <w:rFonts w:ascii="Times New Roman" w:hAnsi="Times New Roman" w:cs="Times New Roman"/>
          <w:sz w:val="28"/>
          <w:szCs w:val="28"/>
        </w:rPr>
        <w:t>Утвердить «Порядок предоставления набора социальных услуг отдельным категориям граждан в КГБУЗ Туринская МБ».</w:t>
      </w:r>
    </w:p>
    <w:bookmarkEnd w:id="1"/>
    <w:p w:rsidR="00826A52" w:rsidRPr="00CE6257" w:rsidRDefault="00826A52" w:rsidP="00826A52">
      <w:pPr>
        <w:rPr>
          <w:rFonts w:ascii="Times New Roman" w:hAnsi="Times New Roman" w:cs="Times New Roman"/>
          <w:sz w:val="28"/>
          <w:szCs w:val="28"/>
        </w:rPr>
      </w:pPr>
    </w:p>
    <w:p w:rsidR="00826A52" w:rsidRPr="00CE6257" w:rsidRDefault="00826A52">
      <w:pPr>
        <w:pStyle w:val="1"/>
        <w:rPr>
          <w:rFonts w:ascii="Times New Roman" w:hAnsi="Times New Roman" w:cs="Times New Roman"/>
          <w:sz w:val="28"/>
          <w:szCs w:val="28"/>
        </w:rPr>
      </w:pPr>
      <w:r w:rsidRPr="00CE6257">
        <w:rPr>
          <w:rFonts w:ascii="Times New Roman" w:hAnsi="Times New Roman" w:cs="Times New Roman"/>
          <w:sz w:val="28"/>
          <w:szCs w:val="28"/>
        </w:rPr>
        <w:t xml:space="preserve">Порядок предоставления набора социальных услуг отдельным категориям граждан в КГБУЗ </w:t>
      </w:r>
      <w:r w:rsidR="00CE6257">
        <w:rPr>
          <w:rFonts w:ascii="Times New Roman" w:hAnsi="Times New Roman" w:cs="Times New Roman"/>
          <w:sz w:val="28"/>
          <w:szCs w:val="28"/>
        </w:rPr>
        <w:t>«</w:t>
      </w:r>
      <w:r w:rsidRPr="00CE6257">
        <w:rPr>
          <w:rFonts w:ascii="Times New Roman" w:hAnsi="Times New Roman" w:cs="Times New Roman"/>
          <w:sz w:val="28"/>
          <w:szCs w:val="28"/>
        </w:rPr>
        <w:t>Туринская МБ</w:t>
      </w:r>
      <w:r w:rsidR="00CE6257">
        <w:rPr>
          <w:rFonts w:ascii="Times New Roman" w:hAnsi="Times New Roman" w:cs="Times New Roman"/>
          <w:sz w:val="28"/>
          <w:szCs w:val="28"/>
        </w:rPr>
        <w:t>»</w:t>
      </w:r>
    </w:p>
    <w:p w:rsidR="00BB45D6" w:rsidRPr="00CE6257" w:rsidRDefault="00BB45D6" w:rsidP="00141AD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BB45D6" w:rsidRPr="00CE6257" w:rsidRDefault="00BB45D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100"/>
      <w:r w:rsidRPr="00CE625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BB45D6" w:rsidRDefault="00BB45D6"/>
    <w:p w:rsidR="0029582A" w:rsidRDefault="00BB45D6" w:rsidP="00786250">
      <w:pPr>
        <w:numPr>
          <w:ilvl w:val="1"/>
          <w:numId w:val="2"/>
        </w:numPr>
        <w:ind w:left="0" w:hanging="66"/>
      </w:pPr>
      <w:r>
        <w:t xml:space="preserve">Настоящий Порядок в соответствии со </w:t>
      </w:r>
      <w:hyperlink r:id="rId6" w:history="1">
        <w:r>
          <w:rPr>
            <w:rStyle w:val="a4"/>
            <w:rFonts w:cs="Arial"/>
          </w:rPr>
          <w:t>статьей 6.3</w:t>
        </w:r>
      </w:hyperlink>
      <w:r w:rsidR="0029582A">
        <w:t xml:space="preserve"> Федерального закона от</w:t>
      </w:r>
      <w:r w:rsidR="00786250">
        <w:t xml:space="preserve">  17 </w:t>
      </w:r>
      <w:r>
        <w:t>июля 1999 г. N 178-ФЗ "О государственной социальной помощи"  регулирует предоставление гражданам набора социальных услуг</w:t>
      </w:r>
      <w:r w:rsidR="00141AD8">
        <w:t xml:space="preserve"> Туринской МБ</w:t>
      </w:r>
      <w:r w:rsidR="0029582A">
        <w:t>.</w:t>
      </w:r>
    </w:p>
    <w:p w:rsidR="00BB45D6" w:rsidRDefault="0029582A" w:rsidP="0029582A">
      <w:pPr>
        <w:ind w:left="720" w:firstLine="0"/>
      </w:pPr>
      <w:r>
        <w:t xml:space="preserve">Набор </w:t>
      </w:r>
      <w:r w:rsidR="00BB45D6">
        <w:t>включа</w:t>
      </w:r>
      <w:r>
        <w:t xml:space="preserve">ет </w:t>
      </w:r>
      <w:r w:rsidR="00BB45D6">
        <w:t>следующие социальные услуги:</w:t>
      </w:r>
    </w:p>
    <w:p w:rsidR="00BB45D6" w:rsidRDefault="00BB45D6">
      <w:r>
        <w:t xml:space="preserve">1) обеспечение в соответствии со </w:t>
      </w:r>
      <w:hyperlink r:id="rId7" w:history="1">
        <w:r>
          <w:rPr>
            <w:rStyle w:val="a4"/>
            <w:rFonts w:cs="Arial"/>
          </w:rPr>
          <w:t>стандартами медицинской помощи</w:t>
        </w:r>
      </w:hyperlink>
      <w:r>
        <w:t xml:space="preserve">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8" w:history="1">
        <w:r>
          <w:rPr>
            <w:rStyle w:val="a4"/>
            <w:rFonts w:cs="Arial"/>
          </w:rPr>
          <w:t>пункт 1 части 1 ст. 6.2</w:t>
        </w:r>
      </w:hyperlink>
      <w:r>
        <w:t xml:space="preserve"> Федерального закона от 17.07.1999 N 178-ФЗ);</w:t>
      </w:r>
    </w:p>
    <w:p w:rsidR="00BB45D6" w:rsidRDefault="00141AD8">
      <w:r>
        <w:t>2</w:t>
      </w:r>
      <w:r w:rsidR="00BB45D6">
        <w:t xml:space="preserve">) предоставление при наличии медицинских показаний </w:t>
      </w:r>
      <w:r w:rsidR="00CE6257">
        <w:t>справки</w:t>
      </w:r>
      <w:r w:rsidR="00CE6257" w:rsidRPr="00CE6257">
        <w:t xml:space="preserve"> для получения путевки</w:t>
      </w:r>
      <w:r w:rsidR="00BB45D6">
        <w:t xml:space="preserve"> на санаторно-курортное лечение, осуществляемое в целях профилактики основных заболеваний (</w:t>
      </w:r>
      <w:hyperlink r:id="rId9" w:history="1">
        <w:r w:rsidR="00BB45D6">
          <w:rPr>
            <w:rStyle w:val="a4"/>
            <w:rFonts w:cs="Arial"/>
          </w:rPr>
          <w:t>пункт 1.1 части 1 статьи 6.2</w:t>
        </w:r>
      </w:hyperlink>
      <w:r w:rsidR="00BB45D6">
        <w:t xml:space="preserve"> Федерального закона от 17.07.1999 </w:t>
      </w:r>
      <w:r w:rsidR="00BB45D6">
        <w:lastRenderedPageBreak/>
        <w:t>N 178-ФЗ);</w:t>
      </w:r>
    </w:p>
    <w:p w:rsidR="00BB262B" w:rsidRDefault="00BB262B"/>
    <w:p w:rsidR="00BB262B" w:rsidRDefault="00BB262B" w:rsidP="008078FA">
      <w:pPr>
        <w:ind w:firstLine="0"/>
      </w:pPr>
      <w:r>
        <w:t xml:space="preserve">     </w:t>
      </w:r>
      <w:r w:rsidR="00BB45D6">
        <w:t xml:space="preserve">1.2. </w:t>
      </w:r>
      <w:proofErr w:type="gramStart"/>
      <w:r w:rsidR="00BB45D6">
        <w:t xml:space="preserve">В соответствии с </w:t>
      </w:r>
      <w:r w:rsidR="0029582A">
        <w:t>приказом</w:t>
      </w:r>
      <w:r w:rsidR="0029582A" w:rsidRPr="0029582A">
        <w:t xml:space="preserve"> Министерства здравоохранения и социального развития РФ от 29 декабря 2004 г. N 328 "Об утверждении Порядка предоставления набора социальных услуг отдельным категориям граждан"</w:t>
      </w:r>
      <w:r w:rsidR="00BB45D6">
        <w:t xml:space="preserve"> осуществляется предоставление набора социальных услуг гражданам, указанным в </w:t>
      </w:r>
      <w:hyperlink r:id="rId10" w:history="1">
        <w:r w:rsidR="00BB45D6">
          <w:rPr>
            <w:rStyle w:val="a4"/>
            <w:rFonts w:cs="Arial"/>
          </w:rPr>
          <w:t>статьях 6.1</w:t>
        </w:r>
      </w:hyperlink>
      <w:r w:rsidR="00BB45D6">
        <w:t xml:space="preserve"> и </w:t>
      </w:r>
      <w:hyperlink r:id="rId11" w:history="1">
        <w:r w:rsidR="00BB45D6">
          <w:rPr>
            <w:rStyle w:val="a4"/>
            <w:rFonts w:cs="Arial"/>
          </w:rPr>
          <w:t>6.7</w:t>
        </w:r>
      </w:hyperlink>
      <w:r w:rsidR="00BB45D6">
        <w:t xml:space="preserve"> Федерального закона от 17.07.1999 N 178-ФЗ, включенным в Федеральный регистр лиц, имеющих право на получение государственной социальной помощи (далее - граждане)</w:t>
      </w:r>
      <w:r w:rsidR="003268F5">
        <w:t>, а</w:t>
      </w:r>
      <w:proofErr w:type="gramEnd"/>
      <w:r w:rsidR="003268F5">
        <w:t xml:space="preserve"> так же граждане, которым предоставлена льгота по другим правительственным постановлениям: Приложение 1</w:t>
      </w:r>
      <w:r w:rsidR="00BB45D6">
        <w:t>.</w:t>
      </w:r>
    </w:p>
    <w:p w:rsidR="00BB262B" w:rsidRDefault="00BB262B" w:rsidP="00BB262B">
      <w:pPr>
        <w:pStyle w:val="af"/>
        <w:numPr>
          <w:ilvl w:val="1"/>
          <w:numId w:val="3"/>
        </w:numPr>
        <w:ind w:left="0" w:firstLine="349"/>
      </w:pPr>
      <w:r>
        <w:t xml:space="preserve"> </w:t>
      </w:r>
      <w:proofErr w:type="gramStart"/>
      <w:r w:rsidRPr="00BB262B">
        <w:t>Учет и контроль осуществлять  согласно Приказ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  форма N 030-13/у "Паспорт врачебного участка граждан, имеющих право на получение набора социальных услуг"</w:t>
      </w:r>
      <w:proofErr w:type="gramEnd"/>
    </w:p>
    <w:p w:rsidR="00BB262B" w:rsidRDefault="00BB262B" w:rsidP="00BB262B">
      <w:pPr>
        <w:ind w:firstLine="349"/>
      </w:pPr>
    </w:p>
    <w:p w:rsidR="00BB45D6" w:rsidRDefault="00BB45D6" w:rsidP="006D7140">
      <w:pPr>
        <w:pStyle w:val="1"/>
      </w:pPr>
      <w:r>
        <w:t>II. Предоставление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</w:t>
      </w:r>
      <w:r w:rsidR="006D7140">
        <w:t>ого питания для детей-инвалидов</w:t>
      </w:r>
    </w:p>
    <w:p w:rsidR="00BB45D6" w:rsidRDefault="00BB45D6">
      <w:r>
        <w:t xml:space="preserve"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</w:t>
      </w:r>
      <w:r w:rsidR="00BB262B">
        <w:t>–</w:t>
      </w:r>
      <w:r>
        <w:t xml:space="preserve"> </w:t>
      </w:r>
      <w:r w:rsidR="00BB262B">
        <w:t xml:space="preserve">после </w:t>
      </w:r>
      <w:proofErr w:type="gramStart"/>
      <w:r w:rsidR="00BB262B">
        <w:t>консультации</w:t>
      </w:r>
      <w:proofErr w:type="gramEnd"/>
      <w:r w:rsidR="00BB262B">
        <w:t xml:space="preserve"> </w:t>
      </w:r>
      <w:r>
        <w:t xml:space="preserve"> оказывающие медико-генетическую помощь.</w:t>
      </w:r>
    </w:p>
    <w:p w:rsidR="00BB45D6" w:rsidRDefault="00BB45D6" w:rsidP="001636AC">
      <w:r>
        <w:t xml:space="preserve">В регистратуре </w:t>
      </w:r>
      <w:r w:rsidR="001636AC">
        <w:t>КГБУЗ «Туринская МБ»</w:t>
      </w:r>
      <w:r>
        <w:t xml:space="preserve"> на гражданина заводится Медицинская карта амбулаторного больного или История развития ребенка с маркировкой литерой "Л" и указанием страхового номера индивидуального </w:t>
      </w:r>
      <w:r w:rsidR="001636AC">
        <w:t>лицевого счета (далее - СНИЛС).</w:t>
      </w:r>
    </w:p>
    <w:p w:rsidR="00BB45D6" w:rsidRDefault="00BB45D6">
      <w:r>
        <w:t xml:space="preserve">2.2. При обращении в </w:t>
      </w:r>
      <w:r w:rsidR="006D7140">
        <w:t xml:space="preserve">КГБУЗ «Туринская МБ» </w:t>
      </w:r>
      <w:r>
        <w:t xml:space="preserve"> гражданин предъявляет документ,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7E19DA" w:rsidRDefault="007E19DA">
      <w:r>
        <w:t>Ветераны труда предоставляют удостоверение ветерана труда, пенсионное удостоверение, СНИЛС.</w:t>
      </w:r>
    </w:p>
    <w:p w:rsidR="007E19DA" w:rsidRDefault="007E19DA">
      <w:r>
        <w:t>Пенсионеры, не имеющие льгот по другим основаниям, - пенсионное удостоверение и СНИЛС.</w:t>
      </w:r>
      <w:r w:rsidR="0052195D">
        <w:t xml:space="preserve">           </w:t>
      </w:r>
    </w:p>
    <w:p w:rsidR="00BB45D6" w:rsidRDefault="00BB45D6">
      <w:bookmarkStart w:id="3" w:name="sub_102022"/>
      <w:r>
        <w:t xml:space="preserve">Граждане предоставляют страховой полис </w:t>
      </w:r>
      <w:proofErr w:type="gramStart"/>
      <w:r>
        <w:t>обязательного</w:t>
      </w:r>
      <w:proofErr w:type="gramEnd"/>
      <w:r>
        <w:t xml:space="preserve"> медицинского страхования.</w:t>
      </w:r>
    </w:p>
    <w:bookmarkEnd w:id="3"/>
    <w:p w:rsidR="005504B9" w:rsidRDefault="00BB45D6">
      <w:r>
        <w:t xml:space="preserve">2.3. </w:t>
      </w:r>
      <w:proofErr w:type="gramStart"/>
      <w:r>
        <w:t xml:space="preserve">При обращении гражданина в </w:t>
      </w:r>
      <w:r w:rsidR="006D7140">
        <w:t xml:space="preserve">КГБУЗ «Туринская МБ» </w:t>
      </w:r>
      <w:r w:rsidR="000568B3">
        <w:t xml:space="preserve">лечащий </w:t>
      </w:r>
      <w:r>
        <w:t xml:space="preserve">врач (фельдшер) </w:t>
      </w:r>
      <w:r w:rsidR="000568B3">
        <w:t>по показаниям в соответствии со стандартами оказания медицинской помощи</w:t>
      </w:r>
      <w:r>
        <w:t xml:space="preserve">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</w:t>
      </w:r>
      <w:hyperlink r:id="rId12" w:history="1">
        <w:r>
          <w:rPr>
            <w:rStyle w:val="a4"/>
            <w:rFonts w:cs="Arial"/>
          </w:rPr>
          <w:t>перечнем</w:t>
        </w:r>
      </w:hyperlink>
      <w:r>
        <w:t xml:space="preserve">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13" w:history="1">
        <w:r>
          <w:rPr>
            <w:rStyle w:val="a4"/>
            <w:rFonts w:cs="Arial"/>
          </w:rPr>
          <w:t>перечнем</w:t>
        </w:r>
      </w:hyperlink>
      <w:r>
        <w:t xml:space="preserve"> изделий медицинского назначения</w:t>
      </w:r>
      <w:proofErr w:type="gramEnd"/>
      <w:r>
        <w:t xml:space="preserve"> и </w:t>
      </w:r>
      <w:hyperlink r:id="rId14" w:history="1">
        <w:r>
          <w:rPr>
            <w:rStyle w:val="a4"/>
            <w:rFonts w:cs="Arial"/>
          </w:rPr>
          <w:t>перечнем</w:t>
        </w:r>
      </w:hyperlink>
      <w:r>
        <w:t xml:space="preserve"> специализированных продуктов лечебного питания для </w:t>
      </w:r>
      <w:r>
        <w:lastRenderedPageBreak/>
        <w:t>де</w:t>
      </w:r>
      <w:r w:rsidR="005504B9">
        <w:t>тей-инвалидов (далее - Перечни).</w:t>
      </w:r>
    </w:p>
    <w:p w:rsidR="003E3A48" w:rsidRDefault="005504B9" w:rsidP="0052195D">
      <w:proofErr w:type="gramStart"/>
      <w:r>
        <w:t xml:space="preserve">Перечни для федеральных </w:t>
      </w:r>
      <w:proofErr w:type="spellStart"/>
      <w:r>
        <w:t>льготополучателей</w:t>
      </w:r>
      <w:proofErr w:type="spellEnd"/>
      <w:r w:rsidR="003E3A48">
        <w:t xml:space="preserve">, получателей НСУ, для больных по 7 нозологиям </w:t>
      </w:r>
      <w:r>
        <w:t xml:space="preserve">  </w:t>
      </w:r>
      <w:r w:rsidR="003E3A48">
        <w:t xml:space="preserve"> утверждаю</w:t>
      </w:r>
      <w:r>
        <w:t>тся</w:t>
      </w:r>
      <w:r w:rsidR="00BB45D6">
        <w:t xml:space="preserve"> в установленном пор</w:t>
      </w:r>
      <w:r w:rsidR="003E3A48">
        <w:t xml:space="preserve">ядке </w:t>
      </w:r>
      <w:proofErr w:type="spellStart"/>
      <w:r w:rsidR="003E3A48">
        <w:t>Минздравсоцразвития</w:t>
      </w:r>
      <w:proofErr w:type="spellEnd"/>
      <w:r w:rsidR="003E3A48">
        <w:t xml:space="preserve"> России;</w:t>
      </w:r>
      <w:r w:rsidR="0052195D">
        <w:t xml:space="preserve">  </w:t>
      </w:r>
      <w:r w:rsidR="003E3A48">
        <w:t xml:space="preserve">для региональных </w:t>
      </w:r>
      <w:proofErr w:type="spellStart"/>
      <w:r w:rsidR="003E3A48">
        <w:t>льготополучателей</w:t>
      </w:r>
      <w:proofErr w:type="spellEnd"/>
      <w:r w:rsidR="003E3A48">
        <w:t xml:space="preserve"> – постановлением Правительства Красноярского края.</w:t>
      </w:r>
      <w:proofErr w:type="gramEnd"/>
    </w:p>
    <w:p w:rsidR="00BB45D6" w:rsidRDefault="00BB45D6">
      <w:r>
        <w:t xml:space="preserve">2.4. </w:t>
      </w:r>
      <w:r w:rsidR="006D7140">
        <w:t>Информация</w:t>
      </w:r>
      <w:r>
        <w:t xml:space="preserve">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</w:t>
      </w:r>
      <w:proofErr w:type="gramStart"/>
      <w:r>
        <w:t>инвалидов, выписанных в соответствии с Перечнями</w:t>
      </w:r>
      <w:r w:rsidR="006D7140">
        <w:t xml:space="preserve"> должна быть размещена</w:t>
      </w:r>
      <w:proofErr w:type="gramEnd"/>
      <w:r w:rsidR="006D7140">
        <w:t xml:space="preserve"> на стендах и официальном сайте КГБУЗ «Туринская МБ»</w:t>
      </w:r>
      <w:r>
        <w:t>.</w:t>
      </w:r>
    </w:p>
    <w:p w:rsidR="00BB45D6" w:rsidRDefault="00BB45D6">
      <w:r>
        <w:t xml:space="preserve"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</w:t>
      </w:r>
      <w:hyperlink r:id="rId15" w:history="1">
        <w:r>
          <w:rPr>
            <w:rStyle w:val="a4"/>
            <w:rFonts w:cs="Arial"/>
          </w:rPr>
          <w:t>порядке</w:t>
        </w:r>
      </w:hyperlink>
      <w:r>
        <w:t>, установленном для отпуска лекарственных препаратов.</w:t>
      </w:r>
    </w:p>
    <w:p w:rsidR="000568B3" w:rsidRDefault="00E4598A" w:rsidP="00E4598A">
      <w:r>
        <w:t>2.6</w:t>
      </w:r>
      <w:r w:rsidR="00BB45D6">
        <w:t xml:space="preserve">. </w:t>
      </w:r>
      <w:proofErr w:type="gramStart"/>
      <w:r w:rsidR="00BB45D6">
        <w:t xml:space="preserve">При </w:t>
      </w:r>
      <w:r>
        <w:t>обращении</w:t>
      </w:r>
      <w:r w:rsidR="00BB45D6">
        <w:t xml:space="preserve"> гражданина </w:t>
      </w:r>
      <w:r>
        <w:t>из</w:t>
      </w:r>
      <w:r w:rsidR="00BB45D6">
        <w:t xml:space="preserve"> территории другого субъекта Российской Федерации </w:t>
      </w:r>
      <w:r>
        <w:t xml:space="preserve">в КГБУЗ «Туринская МБ» </w:t>
      </w:r>
      <w:r w:rsidR="00BB45D6">
        <w:t xml:space="preserve">и при предъявлении документов, указанных в </w:t>
      </w:r>
      <w:hyperlink r:id="rId16" w:history="1">
        <w:r w:rsidR="00BB45D6">
          <w:rPr>
            <w:rStyle w:val="a4"/>
            <w:rFonts w:cs="Arial"/>
          </w:rPr>
          <w:t>пункте 2.2</w:t>
        </w:r>
      </w:hyperlink>
      <w:r w:rsidR="00BB45D6">
        <w:t>.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</w:t>
      </w:r>
      <w:proofErr w:type="gramEnd"/>
      <w:r w:rsidR="00BB45D6">
        <w:t>" в правом верхнем углу при</w:t>
      </w:r>
      <w:r>
        <w:t xml:space="preserve"> наличии медицинских показаний. </w:t>
      </w:r>
      <w:proofErr w:type="gramStart"/>
      <w:r>
        <w:t xml:space="preserve">( </w:t>
      </w:r>
      <w:r>
        <w:rPr>
          <w:lang w:val="en-US"/>
        </w:rPr>
        <w:t>PS</w:t>
      </w:r>
      <w:r>
        <w:t>:</w:t>
      </w:r>
      <w:proofErr w:type="gramEnd"/>
      <w:r>
        <w:t xml:space="preserve"> </w:t>
      </w:r>
      <w:r w:rsidR="00BB45D6">
        <w:t xml:space="preserve">О порядке оплаты реестров рецептов лекарственных средств, отпущенных гражданам, временно находящимся на территории другого субъекта Российской Федерации, см. </w:t>
      </w:r>
      <w:hyperlink r:id="rId17" w:history="1">
        <w:r w:rsidR="00BB45D6">
          <w:rPr>
            <w:rStyle w:val="a4"/>
            <w:rFonts w:cs="Arial"/>
          </w:rPr>
          <w:t>письмо</w:t>
        </w:r>
      </w:hyperlink>
      <w:r w:rsidR="00BB45D6">
        <w:t xml:space="preserve"> Федерального фонда ОМС от 19 декабря 2005 г. N 6487/40-1/и</w:t>
      </w:r>
      <w:r w:rsidRPr="00CE6257">
        <w:t>)</w:t>
      </w:r>
      <w:r w:rsidR="000568B3">
        <w:t xml:space="preserve">. </w:t>
      </w:r>
    </w:p>
    <w:p w:rsidR="00BB45D6" w:rsidRDefault="000568B3" w:rsidP="00E4598A">
      <w:r>
        <w:t xml:space="preserve">При выезде гражданина </w:t>
      </w:r>
      <w:proofErr w:type="spellStart"/>
      <w:r>
        <w:t>льготополучателя</w:t>
      </w:r>
      <w:proofErr w:type="spellEnd"/>
      <w:r>
        <w:t xml:space="preserve">  на территорию</w:t>
      </w:r>
      <w:r w:rsidRPr="000568B3">
        <w:t xml:space="preserve"> другого субъекта Российской Федерации</w:t>
      </w:r>
      <w:r>
        <w:t xml:space="preserve"> лечащему врачу необходимо </w:t>
      </w:r>
      <w:r w:rsidR="00E01F53">
        <w:t xml:space="preserve"> </w:t>
      </w:r>
      <w:r>
        <w:t xml:space="preserve"> сделать </w:t>
      </w:r>
      <w:r w:rsidRPr="000568B3">
        <w:t>выписк</w:t>
      </w:r>
      <w:r>
        <w:t>у</w:t>
      </w:r>
      <w:r w:rsidRPr="000568B3">
        <w:t xml:space="preserve"> из Медицинской карты амбулаторного больного или Истории развития ребенка с указанием СНИЛС</w:t>
      </w:r>
      <w:r>
        <w:t>.</w:t>
      </w:r>
    </w:p>
    <w:p w:rsidR="00BB45D6" w:rsidRDefault="00BB45D6">
      <w:pPr>
        <w:pStyle w:val="a6"/>
      </w:pPr>
    </w:p>
    <w:p w:rsidR="00BB45D6" w:rsidRDefault="00BB45D6">
      <w:pPr>
        <w:pStyle w:val="1"/>
      </w:pPr>
      <w:bookmarkStart w:id="4" w:name="sub_10300"/>
      <w:r>
        <w:t>III. Предоставление гражданам социальных услуг в части обеспечения санаторно-курортным лечением</w:t>
      </w:r>
    </w:p>
    <w:p w:rsidR="006D7140" w:rsidRDefault="006D7140" w:rsidP="006D7140">
      <w:pPr>
        <w:pStyle w:val="a6"/>
      </w:pPr>
      <w:r>
        <w:t xml:space="preserve">О порядке медицинского отбора и направления больных на санаторно-курортное лечение см. также </w:t>
      </w:r>
      <w:hyperlink r:id="rId1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и социального развития РФ от 22 ноября 2004 г. N 256</w:t>
      </w:r>
    </w:p>
    <w:p w:rsidR="006D7140" w:rsidRPr="006D7140" w:rsidRDefault="006D7140" w:rsidP="006D7140"/>
    <w:bookmarkEnd w:id="4"/>
    <w:p w:rsidR="00BB45D6" w:rsidRDefault="00201064" w:rsidP="00D50651">
      <w:r>
        <w:t>3.1</w:t>
      </w:r>
      <w:r w:rsidR="00BB45D6">
        <w:t xml:space="preserve">. Организация </w:t>
      </w:r>
      <w:r>
        <w:t>направления</w:t>
      </w:r>
      <w:r w:rsidR="00BB45D6">
        <w:t xml:space="preserve"> на санаторно-курортное лечение</w:t>
      </w:r>
      <w:r w:rsidR="00F177D6">
        <w:t xml:space="preserve"> и обеспечение путевками </w:t>
      </w:r>
      <w:r w:rsidR="00BB45D6">
        <w:t>осуществляется Фондом социального страхования</w:t>
      </w:r>
      <w:r w:rsidR="00A47CF3">
        <w:t xml:space="preserve"> Российской Федерации</w:t>
      </w:r>
      <w:r w:rsidR="00D50651">
        <w:t>.</w:t>
      </w:r>
    </w:p>
    <w:p w:rsidR="00BB45D6" w:rsidRDefault="00201064">
      <w:bookmarkStart w:id="5" w:name="sub_10306"/>
      <w:r>
        <w:t>3.2</w:t>
      </w:r>
      <w:r w:rsidR="00BB45D6">
        <w:t xml:space="preserve">. </w:t>
      </w:r>
      <w:r>
        <w:t>ЛПУ выдает гражданам</w:t>
      </w:r>
      <w:r w:rsidR="00BB45D6">
        <w:t xml:space="preserve"> при наличии медицинских показаний и отсутствии противопоказаний для санаторно-курортного лечения справку для получения путевки по </w:t>
      </w:r>
      <w:hyperlink r:id="rId19" w:history="1">
        <w:r w:rsidR="00BB45D6">
          <w:rPr>
            <w:rStyle w:val="a4"/>
            <w:rFonts w:cs="Arial"/>
          </w:rPr>
          <w:t>форме N 070/у-04</w:t>
        </w:r>
      </w:hyperlink>
      <w:r w:rsidR="00BB45D6">
        <w:t xml:space="preserve">, утвержденной </w:t>
      </w:r>
      <w:hyperlink r:id="rId20" w:history="1">
        <w:r w:rsidR="00BB45D6">
          <w:rPr>
            <w:rStyle w:val="a4"/>
            <w:rFonts w:cs="Arial"/>
          </w:rPr>
          <w:t>приказом</w:t>
        </w:r>
      </w:hyperlink>
      <w:r w:rsidR="00BB45D6">
        <w:t xml:space="preserve"> </w:t>
      </w:r>
      <w:proofErr w:type="spellStart"/>
      <w:r w:rsidR="00BB45D6">
        <w:t>Минздравсоцразвития</w:t>
      </w:r>
      <w:proofErr w:type="spellEnd"/>
      <w:r w:rsidR="00BB45D6">
        <w:t xml:space="preserve"> России от 22 ноября 2004 г. N 256 (зарегистрирован в Минюсте России 14 января 2004 г., регистрационный N 6189).</w:t>
      </w:r>
    </w:p>
    <w:p w:rsidR="00BB45D6" w:rsidRDefault="00201064">
      <w:bookmarkStart w:id="6" w:name="sub_10310"/>
      <w:bookmarkEnd w:id="5"/>
      <w:r>
        <w:t>3.3</w:t>
      </w:r>
      <w:r w:rsidR="00BB45D6">
        <w:t xml:space="preserve">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21" w:history="1">
        <w:r w:rsidR="00BB45D6">
          <w:rPr>
            <w:rStyle w:val="a4"/>
            <w:rFonts w:cs="Arial"/>
          </w:rPr>
          <w:t>форма N 072/у-04</w:t>
        </w:r>
      </w:hyperlink>
      <w:r w:rsidR="00BB45D6">
        <w:t xml:space="preserve">, для детей - </w:t>
      </w:r>
      <w:hyperlink r:id="rId22" w:history="1">
        <w:r w:rsidR="00BB45D6">
          <w:rPr>
            <w:rStyle w:val="a4"/>
            <w:rFonts w:cs="Arial"/>
          </w:rPr>
          <w:t>N 076/у-04</w:t>
        </w:r>
      </w:hyperlink>
      <w:r w:rsidR="00BB45D6">
        <w:t xml:space="preserve">, утвержденные </w:t>
      </w:r>
      <w:hyperlink r:id="rId23" w:history="1">
        <w:r w:rsidR="00BB45D6">
          <w:rPr>
            <w:rStyle w:val="a4"/>
            <w:rFonts w:cs="Arial"/>
          </w:rPr>
          <w:t>приказом</w:t>
        </w:r>
      </w:hyperlink>
      <w:r w:rsidR="00BB45D6">
        <w:t xml:space="preserve"> </w:t>
      </w:r>
      <w:proofErr w:type="spellStart"/>
      <w:r w:rsidR="00BB45D6">
        <w:t>Минздравсоцразвития</w:t>
      </w:r>
      <w:proofErr w:type="spellEnd"/>
      <w:r w:rsidR="00BB45D6">
        <w:t xml:space="preserve"> России от 22 ноября 2004 г. N 256) в лечебно-профилактическом учреждении, выдавшем </w:t>
      </w:r>
      <w:hyperlink r:id="rId24" w:history="1">
        <w:r w:rsidR="00BB45D6">
          <w:rPr>
            <w:rStyle w:val="a4"/>
            <w:rFonts w:cs="Arial"/>
          </w:rPr>
          <w:t>справку для получения путевки</w:t>
        </w:r>
      </w:hyperlink>
      <w:r w:rsidR="00BB45D6">
        <w:t>.</w:t>
      </w:r>
    </w:p>
    <w:p w:rsidR="00D24FB6" w:rsidRDefault="00D24FB6">
      <w:r>
        <w:t xml:space="preserve">3.4. </w:t>
      </w:r>
      <w:r w:rsidRPr="00D24FB6">
        <w:t xml:space="preserve">Гражданам, имеющим право на получение государственной социальной помощи в виде набора социальных услуг, справка для получения путевки выдается на </w:t>
      </w:r>
      <w:r w:rsidRPr="00D24FB6">
        <w:lastRenderedPageBreak/>
        <w:t>основании заключения ВК лечебно-профилактического учреждения.</w:t>
      </w:r>
    </w:p>
    <w:p w:rsidR="00A47CF3" w:rsidRDefault="00D24FB6" w:rsidP="00B83EA4">
      <w:r>
        <w:t>3.5</w:t>
      </w:r>
      <w:r w:rsidR="00A47CF3">
        <w:t>. Справка для получения путевки выдается в одном экземпляре.</w:t>
      </w:r>
      <w:r>
        <w:t xml:space="preserve"> </w:t>
      </w:r>
      <w:r w:rsidRPr="00D24FB6">
        <w:t xml:space="preserve">Срок действия </w:t>
      </w:r>
      <w:r w:rsidR="00784BC2">
        <w:t xml:space="preserve">справки для получения путевки 12 </w:t>
      </w:r>
      <w:r w:rsidRPr="00D24FB6">
        <w:t>месяцев.</w:t>
      </w:r>
    </w:p>
    <w:p w:rsidR="00D24FB6" w:rsidRDefault="00D24FB6" w:rsidP="00D24FB6">
      <w:r>
        <w:t>3.6. Справка подлежит заполнению лечащим врачом по всем обязательным разделам с использованием информации на обратной стороне справки.</w:t>
      </w:r>
    </w:p>
    <w:p w:rsidR="00D24FB6" w:rsidRDefault="00D24FB6" w:rsidP="00D24FB6">
      <w:r>
        <w:t>Затемненное поле справки заполняется и маркируется литерой "Л" только гражданам, имеющим право на получение набора социальных услуг.</w:t>
      </w:r>
    </w:p>
    <w:p w:rsidR="00D24FB6" w:rsidRDefault="00D24FB6" w:rsidP="00D24FB6">
      <w:r>
        <w:t>Справка носит предварительный информационный характер и представляется больным вместе с заявлением о выделении путевки на санаторно-курортное лечение по месту предоставления путевки, где и хранится в течение трех лет.</w:t>
      </w:r>
    </w:p>
    <w:p w:rsidR="00A47CF3" w:rsidRDefault="00D24FB6" w:rsidP="00B83EA4">
      <w:r>
        <w:t>3.6</w:t>
      </w:r>
      <w:r w:rsidR="00A47CF3">
        <w:t>.</w:t>
      </w:r>
      <w:r w:rsidR="00B83EA4">
        <w:t xml:space="preserve"> </w:t>
      </w:r>
      <w:proofErr w:type="gramStart"/>
      <w:r w:rsidR="00B83EA4">
        <w:t>Родители детей-инвалидов</w:t>
      </w:r>
      <w:r w:rsidR="00A47CF3">
        <w:t xml:space="preserve">, получившие отказ в Фонде социального страхования, имеют право </w:t>
      </w:r>
      <w:r w:rsidR="00B83EA4">
        <w:t>обратиться в министерство Красноярского края только при наличии справки из территориального органа Красноярского регионального  отделения Фонда социального страхования Российской Федерации с указанием даты поступления заявки и причин отказа в предоставлении санаторно-курортной путевки в текущем году (письмо министерства КК №03-12 «О санаторно-курортном лечении детей-инвалидов»).</w:t>
      </w:r>
      <w:proofErr w:type="gramEnd"/>
    </w:p>
    <w:p w:rsidR="00F177D6" w:rsidRDefault="00D24FB6" w:rsidP="00B83EA4">
      <w:r>
        <w:t>3.7</w:t>
      </w:r>
      <w:r w:rsidR="00F177D6">
        <w:t xml:space="preserve">. В амбулаторной карте </w:t>
      </w:r>
      <w:r w:rsidR="0096016E">
        <w:t>г</w:t>
      </w:r>
      <w:r w:rsidR="0096016E" w:rsidRPr="0096016E">
        <w:t>раждан</w:t>
      </w:r>
      <w:r w:rsidR="0096016E">
        <w:t>ина</w:t>
      </w:r>
      <w:r w:rsidR="00F177D6">
        <w:t xml:space="preserve"> должна быть указана информация о предоставлении справки </w:t>
      </w:r>
      <w:r w:rsidR="00F177D6" w:rsidRPr="00F177D6">
        <w:t>форма N 072/у-04</w:t>
      </w:r>
      <w:r w:rsidR="00F177D6">
        <w:t>, оформлении санаторно-курортной карты и о предъявлении после лечения обратного талона санаторно-курортной карты</w:t>
      </w:r>
      <w:r w:rsidR="0096016E">
        <w:t>.</w:t>
      </w:r>
    </w:p>
    <w:p w:rsidR="0096016E" w:rsidRDefault="0096016E" w:rsidP="00B83EA4">
      <w:r>
        <w:t xml:space="preserve">3.7.  </w:t>
      </w:r>
      <w:r w:rsidR="00B45F9A">
        <w:t xml:space="preserve">Для осуществления учета выдачи справок необходимо вести </w:t>
      </w:r>
      <w:r>
        <w:t xml:space="preserve">журнал </w:t>
      </w:r>
      <w:r w:rsidR="00B45F9A">
        <w:t>«У</w:t>
      </w:r>
      <w:r>
        <w:t>чета выдачи справок  ф.072/у-04</w:t>
      </w:r>
      <w:r w:rsidR="00B45F9A">
        <w:t>»</w:t>
      </w:r>
    </w:p>
    <w:p w:rsidR="00F65487" w:rsidRDefault="00F65487" w:rsidP="00F65487">
      <w:pPr>
        <w:ind w:firstLine="0"/>
        <w:jc w:val="right"/>
        <w:rPr>
          <w:rStyle w:val="a3"/>
          <w:bCs/>
        </w:rPr>
      </w:pPr>
      <w:bookmarkStart w:id="7" w:name="sub_1000"/>
      <w:bookmarkEnd w:id="6"/>
    </w:p>
    <w:p w:rsidR="00BB45D6" w:rsidRDefault="00BB45D6" w:rsidP="00F65487">
      <w:pPr>
        <w:ind w:firstLine="0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</w:r>
      <w:bookmarkEnd w:id="7"/>
    </w:p>
    <w:p w:rsidR="00C4249A" w:rsidRDefault="00BB45D6" w:rsidP="0080654A">
      <w:pPr>
        <w:pStyle w:val="1"/>
      </w:pPr>
      <w:r>
        <w:t>Категории граждан, имеющих право на получение государственной социальной помощи в виде набора</w:t>
      </w:r>
      <w:r w:rsidR="0080654A">
        <w:t xml:space="preserve"> социальных услуг</w:t>
      </w:r>
    </w:p>
    <w:p w:rsidR="00C4249A" w:rsidRDefault="0080654A" w:rsidP="00605087">
      <w:pPr>
        <w:pStyle w:val="1"/>
        <w:jc w:val="left"/>
      </w:pPr>
      <w:r>
        <w:br/>
      </w:r>
      <w:r w:rsidR="00C4249A">
        <w:t xml:space="preserve">1. </w:t>
      </w:r>
      <w:r w:rsidR="00605087">
        <w:t xml:space="preserve">Федеральные </w:t>
      </w:r>
      <w:proofErr w:type="spellStart"/>
      <w:r w:rsidR="00605087">
        <w:t>льготополучатели</w:t>
      </w:r>
      <w:proofErr w:type="spellEnd"/>
      <w:r w:rsidR="00605087">
        <w:t>:</w:t>
      </w:r>
    </w:p>
    <w:p w:rsidR="00BB45D6" w:rsidRDefault="00C4249A" w:rsidP="00605087">
      <w:pPr>
        <w:pStyle w:val="1"/>
        <w:numPr>
          <w:ilvl w:val="1"/>
          <w:numId w:val="4"/>
        </w:numPr>
      </w:pPr>
      <w:r w:rsidRPr="00C4249A">
        <w:rPr>
          <w:b w:val="0"/>
        </w:rPr>
        <w:t>приказ</w:t>
      </w:r>
      <w:r w:rsidR="003E3A48" w:rsidRPr="00C4249A">
        <w:rPr>
          <w:b w:val="0"/>
        </w:rPr>
        <w:t xml:space="preserve"> МЗ</w:t>
      </w:r>
      <w:r w:rsidR="003268F5">
        <w:rPr>
          <w:b w:val="0"/>
        </w:rPr>
        <w:t xml:space="preserve"> </w:t>
      </w:r>
      <w:r w:rsidR="003E3A48" w:rsidRPr="00C4249A">
        <w:rPr>
          <w:b w:val="0"/>
        </w:rPr>
        <w:t>и</w:t>
      </w:r>
      <w:r w:rsidR="003268F5">
        <w:rPr>
          <w:b w:val="0"/>
        </w:rPr>
        <w:t xml:space="preserve"> </w:t>
      </w:r>
      <w:proofErr w:type="gramStart"/>
      <w:r w:rsidR="003E3A48" w:rsidRPr="00C4249A">
        <w:rPr>
          <w:b w:val="0"/>
        </w:rPr>
        <w:t>СР</w:t>
      </w:r>
      <w:proofErr w:type="gramEnd"/>
      <w:r w:rsidR="0080654A" w:rsidRPr="00C4249A">
        <w:rPr>
          <w:b w:val="0"/>
        </w:rPr>
        <w:t xml:space="preserve"> РФ </w:t>
      </w:r>
      <w:r w:rsidR="003E3A48" w:rsidRPr="00C4249A">
        <w:rPr>
          <w:b w:val="0"/>
        </w:rPr>
        <w:t>от 29 декабря 2004 г. N 328</w:t>
      </w:r>
      <w:r w:rsidR="00605087" w:rsidRPr="00605087">
        <w:rPr>
          <w:b w:val="0"/>
        </w:rPr>
        <w:t>(с изм. от 17 декабря 2009 г.)</w:t>
      </w:r>
    </w:p>
    <w:p w:rsidR="00BB45D6" w:rsidRDefault="00BB45D6"/>
    <w:p w:rsidR="00BB45D6" w:rsidRDefault="00BB45D6">
      <w:bookmarkStart w:id="8" w:name="sub_1001"/>
      <w:r>
        <w:t>1) инвалиды войны;</w:t>
      </w:r>
    </w:p>
    <w:bookmarkEnd w:id="8"/>
    <w:p w:rsidR="00BB45D6" w:rsidRDefault="00BB45D6">
      <w:r>
        <w:t>участники Великой Отечественной войны, ставшие инвалидами;</w:t>
      </w:r>
    </w:p>
    <w:p w:rsidR="00BB45D6" w:rsidRDefault="00BB45D6">
      <w:r>
        <w:t>приравненные к инвалидам войны:</w:t>
      </w:r>
    </w:p>
    <w:p w:rsidR="00BB45D6" w:rsidRDefault="00BB45D6">
      <w:proofErr w:type="gramStart"/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25" w:history="1">
        <w:r>
          <w:rPr>
            <w:rStyle w:val="a4"/>
            <w:rFonts w:cs="Arial"/>
          </w:rPr>
          <w:t>п. 3 ст. 14</w:t>
        </w:r>
      </w:hyperlink>
      <w:r>
        <w:t xml:space="preserve"> Федерального закона от 12 января 1995 года N 5-ФЗ "О ветеранах" (Собрание законодательства Российской Федерации, 1995, N 3, ст. 168;</w:t>
      </w:r>
      <w:proofErr w:type="gramEnd"/>
      <w:r>
        <w:t xml:space="preserve"> </w:t>
      </w:r>
      <w:proofErr w:type="gramStart"/>
      <w:r>
        <w:t>2002, N 30, ст. 3033; 2004, N 25, ст. 2480; N 35, ст. 3607) (далее именуется - Закон от 12 января 1995 г. N 5-ФЗ);</w:t>
      </w:r>
      <w:proofErr w:type="gramEnd"/>
    </w:p>
    <w:p w:rsidR="00BB45D6" w:rsidRDefault="00BB45D6">
      <w:proofErr w:type="gramStart"/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</w:t>
      </w:r>
      <w:hyperlink r:id="rId26" w:history="1">
        <w:r>
          <w:rPr>
            <w:rStyle w:val="a4"/>
            <w:rFonts w:cs="Arial"/>
          </w:rPr>
          <w:t>п. 8 ст. 154</w:t>
        </w:r>
      </w:hyperlink>
      <w:r>
        <w:t xml:space="preserve"> Федерального закона от 22 августа 2004 г. N 122-ФЗ "О внесении изменений в законодательные акты Российской </w:t>
      </w:r>
      <w:r>
        <w:lastRenderedPageBreak/>
        <w:t>Федерации</w:t>
      </w:r>
      <w:proofErr w:type="gramEnd"/>
      <w:r>
        <w:t xml:space="preserve"> </w:t>
      </w:r>
      <w:proofErr w:type="gramStart"/>
      <w: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 (далее именуется - Закон от</w:t>
      </w:r>
      <w:proofErr w:type="gramEnd"/>
      <w:r>
        <w:t xml:space="preserve"> </w:t>
      </w:r>
      <w:proofErr w:type="gramStart"/>
      <w:r>
        <w:t>22 августа 2004 г. N 122-ФЗ);</w:t>
      </w:r>
      <w:proofErr w:type="gramEnd"/>
    </w:p>
    <w:p w:rsidR="00BB45D6" w:rsidRDefault="00BB45D6">
      <w:bookmarkStart w:id="9" w:name="sub_1002"/>
      <w:r>
        <w:t>2) участники Великой Отечественной войны;</w:t>
      </w:r>
    </w:p>
    <w:bookmarkEnd w:id="9"/>
    <w:p w:rsidR="00BB45D6" w:rsidRDefault="00BB45D6">
      <w: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27" w:history="1">
        <w:r>
          <w:rPr>
            <w:rStyle w:val="a4"/>
            <w:rFonts w:cs="Arial"/>
          </w:rPr>
          <w:t>п. 8 ст. 154</w:t>
        </w:r>
      </w:hyperlink>
      <w:r>
        <w:t xml:space="preserve"> Закона от 22 августа 2004 г. N 122-ФЗ);</w:t>
      </w:r>
    </w:p>
    <w:p w:rsidR="00BB45D6" w:rsidRDefault="00BB45D6">
      <w:bookmarkStart w:id="10" w:name="sub_1003"/>
      <w:r>
        <w:t>3) ветераны боевых действий:</w:t>
      </w:r>
    </w:p>
    <w:bookmarkEnd w:id="10"/>
    <w:p w:rsidR="00BB45D6" w:rsidRDefault="00BB45D6"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BB45D6" w:rsidRDefault="00BB45D6"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 мая 1945 г. по 31 декабря 1951 г.,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 мая 1945 г. по 31 декабря 1957 г.;</w:t>
      </w:r>
    </w:p>
    <w:p w:rsidR="00BB45D6" w:rsidRDefault="00BB45D6"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BB45D6" w:rsidRDefault="00BB45D6"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BB45D6" w:rsidRDefault="00BB45D6">
      <w:bookmarkStart w:id="11" w:name="sub_1004"/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BB45D6" w:rsidRDefault="00BB45D6">
      <w:bookmarkStart w:id="12" w:name="sub_1005"/>
      <w:bookmarkEnd w:id="11"/>
      <w:r>
        <w:t>5) лица, награжденные знаком "Жителю блокадного Ленинграда";</w:t>
      </w:r>
    </w:p>
    <w:p w:rsidR="00BB45D6" w:rsidRDefault="00BB45D6">
      <w:bookmarkStart w:id="13" w:name="sub_1006"/>
      <w:bookmarkEnd w:id="12"/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BB45D6" w:rsidRDefault="00BB45D6">
      <w:bookmarkStart w:id="14" w:name="sub_1007"/>
      <w:bookmarkEnd w:id="13"/>
      <w:r>
        <w:t xml:space="preserve">7) члены семей погибших (умерших) инвалидов войны, участников Великой </w:t>
      </w:r>
      <w:r>
        <w:lastRenderedPageBreak/>
        <w:t>Отечественной войны и ветеранов боевых действий;</w:t>
      </w:r>
    </w:p>
    <w:bookmarkEnd w:id="14"/>
    <w:p w:rsidR="00BB45D6" w:rsidRDefault="00BB45D6"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BB45D6" w:rsidRDefault="00BB45D6">
      <w:r>
        <w:t>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28" w:history="1">
        <w:r>
          <w:rPr>
            <w:rStyle w:val="a4"/>
            <w:rFonts w:cs="Arial"/>
          </w:rPr>
          <w:t>п. 3 ст. 21</w:t>
        </w:r>
      </w:hyperlink>
      <w:r>
        <w:t xml:space="preserve"> Закона от 12 января 1995 г. N 5-ФЗ):</w:t>
      </w:r>
    </w:p>
    <w:p w:rsidR="00BB45D6" w:rsidRDefault="00BB45D6"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BB45D6" w:rsidRDefault="00BB45D6"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BB45D6" w:rsidRDefault="00BB45D6"/>
    <w:p w:rsidR="00BB45D6" w:rsidRDefault="00BB45D6">
      <w:proofErr w:type="gramStart"/>
      <w:r>
        <w:t>8) инвалиды в зависимости от группы инвалидности (</w:t>
      </w:r>
      <w:hyperlink r:id="rId29" w:history="1">
        <w:r>
          <w:rPr>
            <w:rStyle w:val="a4"/>
            <w:rFonts w:cs="Arial"/>
          </w:rPr>
          <w:t>ст. 28.1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2004, N 35, ст. 3607; 2005, N 1, ст. 25; 2007, N 43, ст. 5084; 2008, N 9, ст. 817;</w:t>
      </w:r>
      <w:proofErr w:type="gramEnd"/>
      <w:r>
        <w:t xml:space="preserve"> </w:t>
      </w:r>
      <w:proofErr w:type="gramStart"/>
      <w:r>
        <w:t>N 29, ст. 3410; N 52, ст. 6224; 2009, N 18, ст. 2152; N 30, ст. 3739):</w:t>
      </w:r>
      <w:proofErr w:type="gramEnd"/>
    </w:p>
    <w:p w:rsidR="00BB45D6" w:rsidRDefault="00BB45D6">
      <w:r>
        <w:t>инвалиды I группы;</w:t>
      </w:r>
    </w:p>
    <w:p w:rsidR="00BB45D6" w:rsidRDefault="00BB45D6">
      <w:r>
        <w:t>инвалиды II группы;</w:t>
      </w:r>
    </w:p>
    <w:p w:rsidR="00BB45D6" w:rsidRDefault="00BB45D6">
      <w:r>
        <w:t>инвалиды III группы;</w:t>
      </w:r>
    </w:p>
    <w:p w:rsidR="00BB45D6" w:rsidRDefault="00BB45D6">
      <w:bookmarkStart w:id="15" w:name="sub_1009"/>
      <w:r>
        <w:t>9) дети-инвалиды;</w:t>
      </w:r>
    </w:p>
    <w:p w:rsidR="00BB45D6" w:rsidRDefault="00BB45D6">
      <w:bookmarkStart w:id="16" w:name="sub_1010"/>
      <w:bookmarkEnd w:id="15"/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bookmarkEnd w:id="16"/>
    <w:p w:rsidR="00BB45D6" w:rsidRDefault="00605087">
      <w:r>
        <w:t>11) женщины в период беременности.</w:t>
      </w:r>
    </w:p>
    <w:p w:rsidR="00605087" w:rsidRDefault="00A66B11" w:rsidP="006F4A62">
      <w:pPr>
        <w:pStyle w:val="af"/>
        <w:numPr>
          <w:ilvl w:val="1"/>
          <w:numId w:val="4"/>
        </w:numPr>
      </w:pPr>
      <w:proofErr w:type="spellStart"/>
      <w:r>
        <w:t>Льготополучатели</w:t>
      </w:r>
      <w:proofErr w:type="spellEnd"/>
      <w:r>
        <w:t xml:space="preserve"> по 7 нозологиям: </w:t>
      </w:r>
      <w:r w:rsidRPr="00A66B11">
        <w:t xml:space="preserve">больных гемофилией, </w:t>
      </w:r>
      <w:proofErr w:type="spellStart"/>
      <w:r w:rsidRPr="00A66B11">
        <w:t>муковисцидозом</w:t>
      </w:r>
      <w:proofErr w:type="spellEnd"/>
      <w:r w:rsidRPr="00A66B11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</w:t>
      </w:r>
      <w:r>
        <w:t>й</w:t>
      </w:r>
      <w:r w:rsidR="006F4A62">
        <w:t xml:space="preserve"> (</w:t>
      </w:r>
      <w:r w:rsidR="006F4A62">
        <w:t>Федеральный закон от 21 ноября 2011 г. N 323-ФЗ</w:t>
      </w:r>
      <w:r w:rsidR="006F4A62">
        <w:t xml:space="preserve"> </w:t>
      </w:r>
      <w:r w:rsidR="006F4A62">
        <w:t>"Об основах охраны здоровья граждан в Российской Федерации"</w:t>
      </w:r>
      <w:r w:rsidR="006F4A62">
        <w:t xml:space="preserve"> ст.44п.7)</w:t>
      </w:r>
      <w:r>
        <w:t>;</w:t>
      </w:r>
    </w:p>
    <w:p w:rsidR="00A66B11" w:rsidRDefault="00A66B11" w:rsidP="006F4A62">
      <w:pPr>
        <w:pStyle w:val="af"/>
        <w:numPr>
          <w:ilvl w:val="1"/>
          <w:numId w:val="4"/>
        </w:numPr>
      </w:pPr>
      <w:proofErr w:type="spellStart"/>
      <w:r>
        <w:t>Льготополучатели</w:t>
      </w:r>
      <w:proofErr w:type="spellEnd"/>
      <w:r>
        <w:t xml:space="preserve"> с р</w:t>
      </w:r>
      <w:r w:rsidRPr="00A66B11">
        <w:t>едкими (</w:t>
      </w:r>
      <w:proofErr w:type="spellStart"/>
      <w:r w:rsidRPr="00A66B11">
        <w:t>орфанными</w:t>
      </w:r>
      <w:proofErr w:type="spellEnd"/>
      <w:r w:rsidRPr="00A66B11">
        <w:t>) заболеваниями</w:t>
      </w:r>
      <w:r w:rsidR="006F4A62">
        <w:t xml:space="preserve"> (</w:t>
      </w:r>
      <w:r w:rsidR="006F4A62">
        <w:t>Федеральный закон от 21 ноября 2011 г. N 323-ФЗ</w:t>
      </w:r>
      <w:r w:rsidR="006F4A62">
        <w:t xml:space="preserve"> </w:t>
      </w:r>
      <w:r w:rsidR="006F4A62">
        <w:t>"Об основах охраны здоровья граждан в Российской Федерации"</w:t>
      </w:r>
      <w:r w:rsidR="006F4A62">
        <w:t xml:space="preserve"> ст.44 п</w:t>
      </w:r>
      <w:proofErr w:type="gramStart"/>
      <w:r w:rsidR="006F4A62">
        <w:t>2</w:t>
      </w:r>
      <w:proofErr w:type="gramEnd"/>
      <w:r w:rsidR="006F4A62">
        <w:t>).</w:t>
      </w:r>
    </w:p>
    <w:p w:rsidR="006F4A62" w:rsidRDefault="006F4A62" w:rsidP="006F4A62">
      <w:pPr>
        <w:pStyle w:val="af"/>
        <w:ind w:left="945" w:firstLine="0"/>
      </w:pPr>
    </w:p>
    <w:p w:rsidR="00A66B11" w:rsidRDefault="00A66B11" w:rsidP="00A66B11">
      <w:pPr>
        <w:pStyle w:val="af"/>
        <w:numPr>
          <w:ilvl w:val="0"/>
          <w:numId w:val="4"/>
        </w:numPr>
        <w:rPr>
          <w:b/>
        </w:rPr>
      </w:pPr>
      <w:r w:rsidRPr="006F4A62">
        <w:rPr>
          <w:b/>
        </w:rPr>
        <w:t xml:space="preserve">Региональные льготники: </w:t>
      </w:r>
    </w:p>
    <w:p w:rsidR="006F4A62" w:rsidRPr="006F4A62" w:rsidRDefault="006F4A62" w:rsidP="006F4A62">
      <w:pPr>
        <w:pStyle w:val="af"/>
        <w:ind w:left="390" w:firstLine="0"/>
        <w:rPr>
          <w:b/>
        </w:rPr>
      </w:pPr>
    </w:p>
    <w:p w:rsidR="00A66B11" w:rsidRDefault="00A66B11" w:rsidP="00A66B11">
      <w:pPr>
        <w:pStyle w:val="af"/>
        <w:numPr>
          <w:ilvl w:val="1"/>
          <w:numId w:val="4"/>
        </w:numPr>
      </w:pPr>
      <w:r>
        <w:t xml:space="preserve">По постановлению Правительства  Российской </w:t>
      </w:r>
      <w:proofErr w:type="spellStart"/>
      <w:r>
        <w:t>Федерацииот</w:t>
      </w:r>
      <w:proofErr w:type="spellEnd"/>
      <w:r>
        <w:t xml:space="preserve"> 30.07.94г. №890 (по категориям заболеваний и группам населения, в том числе дети до трех лет</w:t>
      </w:r>
      <w:proofErr w:type="gramStart"/>
      <w:r>
        <w:t xml:space="preserve"> ,</w:t>
      </w:r>
      <w:proofErr w:type="gramEnd"/>
      <w:r>
        <w:t xml:space="preserve"> дети до 6 лет из многодетных семей);</w:t>
      </w:r>
    </w:p>
    <w:p w:rsidR="00A66B11" w:rsidRDefault="00A66B11" w:rsidP="00A66B11">
      <w:pPr>
        <w:pStyle w:val="af"/>
        <w:numPr>
          <w:ilvl w:val="1"/>
          <w:numId w:val="4"/>
        </w:numPr>
      </w:pPr>
      <w:r>
        <w:t>Репрессированные и реабилитированные лица (скидка 50%)</w:t>
      </w:r>
    </w:p>
    <w:p w:rsidR="00A66B11" w:rsidRDefault="00A66B11" w:rsidP="00A66B11">
      <w:pPr>
        <w:pStyle w:val="af"/>
        <w:numPr>
          <w:ilvl w:val="1"/>
          <w:numId w:val="4"/>
        </w:numPr>
      </w:pPr>
      <w:r>
        <w:t>Труженики тыла, ветераны труда</w:t>
      </w:r>
      <w:r w:rsidR="006F4A62">
        <w:t xml:space="preserve">, ветераны </w:t>
      </w:r>
      <w:proofErr w:type="spellStart"/>
      <w:r w:rsidR="006F4A62">
        <w:t>края</w:t>
      </w:r>
      <w:proofErr w:type="gramStart"/>
      <w:r w:rsidR="006F4A62">
        <w:t>,п</w:t>
      </w:r>
      <w:proofErr w:type="gramEnd"/>
      <w:r w:rsidR="006F4A62">
        <w:t>енсионеры</w:t>
      </w:r>
      <w:proofErr w:type="spellEnd"/>
      <w:r w:rsidR="006F4A62">
        <w:t>, не имеющие льгот по другим основаниям(50% скидка). Пенсионеры – получатели пенсий Министерства внутренних дел РФ, Министерства обороны РФ и других федеральных органов исполнительной власти, приобретают право на льготу по достижению возраста 55ле</w:t>
      </w:r>
      <w:proofErr w:type="gramStart"/>
      <w:r w:rsidR="006F4A62">
        <w:t>т(</w:t>
      </w:r>
      <w:proofErr w:type="gramEnd"/>
      <w:r w:rsidR="006F4A62">
        <w:t>женщины), 60 лет (мужчины).</w:t>
      </w:r>
    </w:p>
    <w:p w:rsidR="00BB45D6" w:rsidRDefault="00BB45D6">
      <w:pPr>
        <w:pStyle w:val="a6"/>
      </w:pPr>
    </w:p>
    <w:sectPr w:rsidR="00BB45D6" w:rsidSect="0029582A">
      <w:pgSz w:w="11900" w:h="16800"/>
      <w:pgMar w:top="1440" w:right="80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242"/>
    <w:multiLevelType w:val="multilevel"/>
    <w:tmpl w:val="A2D41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5B05123"/>
    <w:multiLevelType w:val="multilevel"/>
    <w:tmpl w:val="D25CA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0C57F5A"/>
    <w:multiLevelType w:val="multilevel"/>
    <w:tmpl w:val="02A83A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4B"/>
    <w:rsid w:val="000568B3"/>
    <w:rsid w:val="00141AD8"/>
    <w:rsid w:val="001636AC"/>
    <w:rsid w:val="00201064"/>
    <w:rsid w:val="0029582A"/>
    <w:rsid w:val="003268F5"/>
    <w:rsid w:val="003E3A48"/>
    <w:rsid w:val="0052195D"/>
    <w:rsid w:val="005504B9"/>
    <w:rsid w:val="005D6B4B"/>
    <w:rsid w:val="00605087"/>
    <w:rsid w:val="006D7140"/>
    <w:rsid w:val="006F4A62"/>
    <w:rsid w:val="00784BC2"/>
    <w:rsid w:val="00786250"/>
    <w:rsid w:val="007E19DA"/>
    <w:rsid w:val="0080654A"/>
    <w:rsid w:val="008078FA"/>
    <w:rsid w:val="00826A52"/>
    <w:rsid w:val="008457E9"/>
    <w:rsid w:val="0096016E"/>
    <w:rsid w:val="00A47CF3"/>
    <w:rsid w:val="00A66B11"/>
    <w:rsid w:val="00A74D13"/>
    <w:rsid w:val="00B45F9A"/>
    <w:rsid w:val="00B83EA4"/>
    <w:rsid w:val="00BA6522"/>
    <w:rsid w:val="00BB262B"/>
    <w:rsid w:val="00BB45D6"/>
    <w:rsid w:val="00C4249A"/>
    <w:rsid w:val="00CE6257"/>
    <w:rsid w:val="00D24FB6"/>
    <w:rsid w:val="00D50651"/>
    <w:rsid w:val="00DA4A0E"/>
    <w:rsid w:val="00E01F53"/>
    <w:rsid w:val="00E12761"/>
    <w:rsid w:val="00E4598A"/>
    <w:rsid w:val="00E73F2B"/>
    <w:rsid w:val="00F177D6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paragraph" w:styleId="ad">
    <w:name w:val="Body Text"/>
    <w:basedOn w:val="a"/>
    <w:link w:val="ae"/>
    <w:rsid w:val="00826A52"/>
    <w:pPr>
      <w:widowControl/>
      <w:suppressAutoHyphens/>
      <w:autoSpaceDN/>
      <w:adjustRightInd/>
      <w:ind w:firstLine="0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ae">
    <w:name w:val="Основной текст Знак"/>
    <w:basedOn w:val="a0"/>
    <w:link w:val="ad"/>
    <w:rsid w:val="00826A52"/>
    <w:rPr>
      <w:rFonts w:ascii="Times New Roman" w:eastAsia="Times New Roman" w:hAnsi="Times New Roman"/>
      <w:sz w:val="20"/>
      <w:szCs w:val="24"/>
      <w:lang w:eastAsia="ar-SA"/>
    </w:rPr>
  </w:style>
  <w:style w:type="paragraph" w:styleId="af">
    <w:name w:val="List Paragraph"/>
    <w:basedOn w:val="a"/>
    <w:uiPriority w:val="34"/>
    <w:qFormat/>
    <w:rsid w:val="00BB262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A65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paragraph" w:styleId="ad">
    <w:name w:val="Body Text"/>
    <w:basedOn w:val="a"/>
    <w:link w:val="ae"/>
    <w:rsid w:val="00826A52"/>
    <w:pPr>
      <w:widowControl/>
      <w:suppressAutoHyphens/>
      <w:autoSpaceDN/>
      <w:adjustRightInd/>
      <w:ind w:firstLine="0"/>
    </w:pPr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ae">
    <w:name w:val="Основной текст Знак"/>
    <w:basedOn w:val="a0"/>
    <w:link w:val="ad"/>
    <w:rsid w:val="00826A52"/>
    <w:rPr>
      <w:rFonts w:ascii="Times New Roman" w:eastAsia="Times New Roman" w:hAnsi="Times New Roman"/>
      <w:sz w:val="20"/>
      <w:szCs w:val="24"/>
      <w:lang w:eastAsia="ar-SA"/>
    </w:rPr>
  </w:style>
  <w:style w:type="paragraph" w:styleId="af">
    <w:name w:val="List Paragraph"/>
    <w:basedOn w:val="a"/>
    <w:uiPriority w:val="34"/>
    <w:qFormat/>
    <w:rsid w:val="00BB262B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A65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87.200006211" TargetMode="External"/><Relationship Id="rId13" Type="http://schemas.openxmlformats.org/officeDocument/2006/relationships/hyperlink" Target="garantF1://12051804.1100" TargetMode="External"/><Relationship Id="rId18" Type="http://schemas.openxmlformats.org/officeDocument/2006/relationships/hyperlink" Target="garantF1://12037974.1000" TargetMode="External"/><Relationship Id="rId26" Type="http://schemas.openxmlformats.org/officeDocument/2006/relationships/hyperlink" Target="garantF1://12036676.1540000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7974.3000" TargetMode="External"/><Relationship Id="rId7" Type="http://schemas.openxmlformats.org/officeDocument/2006/relationships/hyperlink" Target="garantF1://5081709.0" TargetMode="External"/><Relationship Id="rId12" Type="http://schemas.openxmlformats.org/officeDocument/2006/relationships/hyperlink" Target="garantF1://71479170.1000" TargetMode="External"/><Relationship Id="rId17" Type="http://schemas.openxmlformats.org/officeDocument/2006/relationships/hyperlink" Target="garantF1://12046933.0" TargetMode="External"/><Relationship Id="rId25" Type="http://schemas.openxmlformats.org/officeDocument/2006/relationships/hyperlink" Target="garantF1://10003548.140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334.10202" TargetMode="External"/><Relationship Id="rId20" Type="http://schemas.openxmlformats.org/officeDocument/2006/relationships/hyperlink" Target="garantF1://12037974.0" TargetMode="External"/><Relationship Id="rId29" Type="http://schemas.openxmlformats.org/officeDocument/2006/relationships/hyperlink" Target="garantF1://10064504.28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687.2000063" TargetMode="External"/><Relationship Id="rId11" Type="http://schemas.openxmlformats.org/officeDocument/2006/relationships/hyperlink" Target="garantF1://80687.2000067" TargetMode="External"/><Relationship Id="rId24" Type="http://schemas.openxmlformats.org/officeDocument/2006/relationships/hyperlink" Target="garantF1://12037974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4352.1000" TargetMode="External"/><Relationship Id="rId23" Type="http://schemas.openxmlformats.org/officeDocument/2006/relationships/hyperlink" Target="garantF1://12037974.0" TargetMode="External"/><Relationship Id="rId28" Type="http://schemas.openxmlformats.org/officeDocument/2006/relationships/hyperlink" Target="garantF1://10003548.2130" TargetMode="External"/><Relationship Id="rId10" Type="http://schemas.openxmlformats.org/officeDocument/2006/relationships/hyperlink" Target="garantF1://80687.2000061" TargetMode="External"/><Relationship Id="rId19" Type="http://schemas.openxmlformats.org/officeDocument/2006/relationships/hyperlink" Target="garantF1://12037974.20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0687.20006211" TargetMode="External"/><Relationship Id="rId14" Type="http://schemas.openxmlformats.org/officeDocument/2006/relationships/hyperlink" Target="garantF1://12051804.1200" TargetMode="External"/><Relationship Id="rId22" Type="http://schemas.openxmlformats.org/officeDocument/2006/relationships/hyperlink" Target="garantF1://12037974.4000" TargetMode="External"/><Relationship Id="rId27" Type="http://schemas.openxmlformats.org/officeDocument/2006/relationships/hyperlink" Target="garantF1://12036676.1540000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7</cp:revision>
  <cp:lastPrinted>2017-08-30T05:28:00Z</cp:lastPrinted>
  <dcterms:created xsi:type="dcterms:W3CDTF">2017-08-28T11:54:00Z</dcterms:created>
  <dcterms:modified xsi:type="dcterms:W3CDTF">2017-08-30T07:40:00Z</dcterms:modified>
</cp:coreProperties>
</file>