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ru-RU"/>
        </w:rPr>
      </w:pPr>
      <w:r w:rsidRPr="004337AB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ru-RU"/>
        </w:rPr>
        <w:t>Правила и сроки госпитализации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4337AB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УСЛОВИЯ ГОСПИТАЛИЗАЦИИ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госпитализации: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экстренная госпитализация (по экстренным показаниям)</w:t>
      </w:r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– круглосуточно в КГБУЗ «Туринская МБ» по адресу п. Тура ул. </w:t>
      </w:r>
      <w:proofErr w:type="spellStart"/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Кочечумская</w:t>
      </w:r>
      <w:proofErr w:type="spellEnd"/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32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; при необходимости организуется транспортировка больного в срок не более трех часов с момента определения показаний к госпитализации;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Общими показаниями для госпитализации являются: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наличие экстренных состояний;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наличие неотложных состояний;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наличие плановых состояний;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направлении на стационарное лечение обеспечиваются: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очный осмотр пациента лечащим врачом, который определяет показания для госпитализации;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организация транспортировки больного при экстренных и неотложных состояниях;</w:t>
      </w:r>
    </w:p>
    <w:p w:rsidR="004337AB" w:rsidRPr="004337AB" w:rsidRDefault="004337AB" w:rsidP="004337AB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Дата госпитализации в плановой форме согласовывается с пациентом и </w:t>
      </w:r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отделением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куда направляется больной.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4337AB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ТРЕБОВАНИЯ К НАПРАВЛЕНИЮ БОЛЬНОГО ПРИ ГОСПИТАЛИЗАЦИИ В СТАЦИОНАР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Направление на госпитализацию в плановой форме выписывается на бланках медицинских организаций, подлежащих номерному учету.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направлении указываются: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фамилия, имя, отчество больного полностью;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дата рождения указывается полностью (число, месяц, год рождения);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административный район проживания больного;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отсутствии полиса - паспортные данные;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официальное название стационара и отделения, куда направляется больной;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цель госпитализации;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диагноз основного заболевания согласно международной классификации болезней;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сведения об эпидемиологическом окружении;</w:t>
      </w:r>
    </w:p>
    <w:p w:rsidR="004337AB" w:rsidRPr="004337AB" w:rsidRDefault="004337AB" w:rsidP="004337AB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дата выписки направления, фамилия врача</w:t>
      </w:r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(фельдшера)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подпись врач</w:t>
      </w: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</w:t>
      </w:r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(</w:t>
      </w:r>
      <w:proofErr w:type="gramEnd"/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фельдшера)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выдавшего направление, подпись заведующего терапевтическим отделением.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Федерации от 22 ноября 2004 года N 255 "О порядке оказания первичной медико-санитарной помощи гражданам, имеющим право на получение набора социальных услуг".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Контроль за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госпитализацией больного осуществляет лечащий врач, направивший пациента в стационар.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Направление на госпитализацию в плановой форме пациентов оформляется амбулаторно-поликлиническим учреждением, за которым закреплен пациент по полису ОМС.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4337AB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ПРЕДОСТАВЛЕНИЕ МЕДИЦИНСКОЙ ПОМОЩИ В СТАЦИОНАРАХ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Стационар (стационарные койки):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а) условия предоставления медицинской помощи по экстренным показаниям.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экстренным показаниям госпитализация пациентов осуществляется по направлениям</w:t>
      </w:r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врачей первичного звен</w:t>
      </w:r>
      <w:proofErr w:type="gramStart"/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а(</w:t>
      </w:r>
      <w:proofErr w:type="gramEnd"/>
      <w:r w:rsidR="00D5577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фельдшеров), фельдшеров 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скорой медицинской помощи, а также переводом из другого лечебно-профилактического учреждения и самостоятельно обратившихся больных.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Максимальное время ожидания госпитализации в приемном отделении составляет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 При отсутствии показаний к госпитализации после проведенных лечебно-диагностических мероприятий единицей объема оказанной медицинской помощи является посещение</w:t>
      </w:r>
      <w:r w:rsid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которое передается в поликлинику</w:t>
      </w:r>
      <w:r w:rsidR="00FA303F" w:rsidRPr="00FA303F">
        <w:t xml:space="preserve"> </w:t>
      </w:r>
      <w:r w:rsidR="00FA303F" w:rsidRP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КГБУЗ «Туринская МБ»</w:t>
      </w:r>
      <w:proofErr w:type="gramStart"/>
      <w:r w:rsidR="00FA303F" w:rsidRP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Показания к госпитализации:</w:t>
      </w:r>
    </w:p>
    <w:p w:rsidR="004337AB" w:rsidRPr="004337AB" w:rsidRDefault="004337AB" w:rsidP="004337AB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4337AB" w:rsidRPr="004337AB" w:rsidRDefault="004337AB" w:rsidP="004337AB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состояние, требующее активного динамического наблюдения и проведение специальных видов обследования и лечения;</w:t>
      </w:r>
    </w:p>
    <w:p w:rsidR="004337AB" w:rsidRPr="004337AB" w:rsidRDefault="004337AB" w:rsidP="004337AB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необходимость изоляции.</w:t>
      </w:r>
    </w:p>
    <w:p w:rsidR="00FA303F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Виды медицинской помощи определяются в соответствии с лицензией </w:t>
      </w:r>
      <w:r w:rsidR="00FA303F" w:rsidRP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КГБУЗ «Туринская МБ»</w:t>
      </w:r>
      <w:r w:rsid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: терапия, хирургия, педиатрия, г</w:t>
      </w:r>
      <w:r w:rsidR="00FA303F" w:rsidRP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инекологи</w:t>
      </w:r>
      <w:r w:rsid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я, акушерство, реанимация, психиатрия, психиатрия-наркология, фтизиатрия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proofErr w:type="gramEnd"/>
    </w:p>
    <w:p w:rsidR="006F2885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б) условия предоставления медицинской помощи в стацион</w:t>
      </w:r>
      <w:r w:rsidR="006F2885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 xml:space="preserve">арных условиях в плановой форме </w:t>
      </w:r>
    </w:p>
    <w:p w:rsidR="004337AB" w:rsidRDefault="004337AB" w:rsidP="004337AB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госпитализация в плановой форме осуществляется только при наличии у больного результатов диагностических исследований, которые могут быть проведены в амбулаторных условиях;</w:t>
      </w:r>
    </w:p>
    <w:p w:rsidR="006F2885" w:rsidRPr="006F2885" w:rsidRDefault="006F2885" w:rsidP="006F2885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</w:t>
      </w:r>
      <w:bookmarkStart w:id="0" w:name="_GoBack"/>
      <w:bookmarkEnd w:id="0"/>
      <w:r w:rsidRPr="006F288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лановая госпитализация осуществляется 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 к</w:t>
      </w:r>
      <w:r w:rsidRPr="006F288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руглосуточный стационар: с 09.00 до 17.00</w:t>
      </w:r>
    </w:p>
    <w:p w:rsidR="004337AB" w:rsidRPr="004337AB" w:rsidRDefault="004337AB" w:rsidP="00A12EED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в </w:t>
      </w:r>
      <w:r w:rsidR="00FA303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приемном покое </w:t>
      </w:r>
      <w:r w:rsidR="00A12EE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стационара </w:t>
      </w:r>
      <w:r w:rsidR="00A12EED" w:rsidRPr="00A12EE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КГБУЗ «</w:t>
      </w:r>
      <w:proofErr w:type="gramStart"/>
      <w:r w:rsidR="00A12EED" w:rsidRPr="00A12EE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Туринская</w:t>
      </w:r>
      <w:proofErr w:type="gramEnd"/>
      <w:r w:rsidR="00A12EED" w:rsidRPr="00A12EE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МБ»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</w:p>
    <w:p w:rsidR="004337AB" w:rsidRPr="004337AB" w:rsidRDefault="004337AB" w:rsidP="004337AB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</w:t>
      </w:r>
      <w:r w:rsidR="00A12EE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 плановой форме. В приемном покое 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 учетом требований законодательства Российской Федерации о персональных данных ведется журнал очередности на госпитализацию в плановой форме, включающий в себя следующие сведения:</w:t>
      </w:r>
    </w:p>
    <w:p w:rsidR="004337AB" w:rsidRPr="004337AB" w:rsidRDefault="004337AB" w:rsidP="004337AB">
      <w:pPr>
        <w:numPr>
          <w:ilvl w:val="0"/>
          <w:numId w:val="4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дата обращения, фамилия, имя, отчество пациента, </w:t>
      </w:r>
      <w:r w:rsidR="00A12EE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врач, направивший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пациента, диагноз, срок планируемой госпитализации в плановой форме, контактный телефон.</w:t>
      </w:r>
      <w:proofErr w:type="gramEnd"/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направлении поликлиники, выданном пациенту, врач стационара указывает дату госпитализации в плановой форме. В случае невозможности госпитализировать больного в назначенный срок руководство медицинской организации, куда направлен пациент на стационарное лечение, обязано известить пациента не менее</w:t>
      </w: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чем за три дня до даты госпитализации в плановой форме, и согласовать с ним новый срок госпитализации в плановой форме.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Показания к госпитализации в плановой форме:</w:t>
      </w:r>
    </w:p>
    <w:p w:rsidR="004337AB" w:rsidRPr="004337AB" w:rsidRDefault="004337AB" w:rsidP="004337AB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состояние, требующее активного лечения;</w:t>
      </w:r>
    </w:p>
    <w:p w:rsidR="004337AB" w:rsidRPr="004337AB" w:rsidRDefault="004337AB" w:rsidP="004337AB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проведение специальных видов обследования;</w:t>
      </w:r>
    </w:p>
    <w:p w:rsidR="004337AB" w:rsidRPr="004337AB" w:rsidRDefault="004337AB" w:rsidP="004337AB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по направлению бюро </w:t>
      </w: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медико-социальной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экспертизы;</w:t>
      </w:r>
    </w:p>
    <w:p w:rsidR="004337AB" w:rsidRPr="004337AB" w:rsidRDefault="004337AB" w:rsidP="004337AB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антенатальный лечебно-диагностический скрининг; </w:t>
      </w:r>
      <w:proofErr w:type="spell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пренатальная</w:t>
      </w:r>
      <w:proofErr w:type="spell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диагностика (при невозможности проведения в амбулаторных условиях);</w:t>
      </w:r>
    </w:p>
    <w:p w:rsidR="004337AB" w:rsidRPr="004337AB" w:rsidRDefault="004337AB" w:rsidP="004337AB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4337AB" w:rsidRPr="004337AB" w:rsidRDefault="004337AB" w:rsidP="004337AB">
      <w:pPr>
        <w:numPr>
          <w:ilvl w:val="0"/>
          <w:numId w:val="5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Виды медицинской помощи при госпитализации в плановой форме определяются в соответствии с лицензией медицинской организации установленного образца;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в) условия пребывания:</w:t>
      </w:r>
    </w:p>
    <w:p w:rsidR="004337AB" w:rsidRPr="004337AB" w:rsidRDefault="004337AB" w:rsidP="004337AB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размещение больных производится в палатах от 2 до 10 койко-мест;</w:t>
      </w:r>
    </w:p>
    <w:p w:rsidR="004337AB" w:rsidRPr="004337AB" w:rsidRDefault="004337AB" w:rsidP="004337AB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дети до 4 лет, а при наличии медицинских показаний по заключению лечащего врача дети старше 4 лет госпитализируются с одним из родителей или их законным представителем с предоставлением койки и питания по установленным нормативам;</w:t>
      </w:r>
    </w:p>
    <w:p w:rsidR="004337AB" w:rsidRPr="004337AB" w:rsidRDefault="004337AB" w:rsidP="004337AB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допускается размещение больных, поступивших по экстренным показаниям, вне палаты (коридорная госпитализация) на срок не более 1 - 2 суток;</w:t>
      </w:r>
    </w:p>
    <w:p w:rsidR="004337AB" w:rsidRPr="004337AB" w:rsidRDefault="004337AB" w:rsidP="004337AB">
      <w:pPr>
        <w:numPr>
          <w:ilvl w:val="0"/>
          <w:numId w:val="6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направление в палату пациентов, поступивших на госпитализацию в плановой форме, осуществляется в течение первого часа с момента поступления в стационар, госпитализация вне палаты исключается.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Администрация медицинской организации </w:t>
      </w: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обязана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обеспечить хранение одежды и личных вещей пациента, исключающее хищение и порчу, до момента выписки.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г) порядок оказания медицинской помощи в стационаре: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госпитализация в плановой форме проводится по направлениям амбулаторно-поликлинических учреждений;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при госпитализации персонал приемного отделения выясняет наличие у больного паспорта, полиса обязательного медицинского страхования.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i/>
          <w:iCs/>
          <w:color w:val="555555"/>
          <w:sz w:val="18"/>
          <w:szCs w:val="18"/>
          <w:lang w:eastAsia="ru-RU"/>
        </w:rPr>
        <w:t>д) критерии выписки из стационара: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</w:t>
      </w:r>
    </w:p>
    <w:p w:rsidR="004337AB" w:rsidRPr="004337AB" w:rsidRDefault="006F2885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F2885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Дневной стационар: с 09.00 до 12.00 часов с понедельника по пятницу: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а) условия предоставления медицинской помощи: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направление в стационар дневного пребывания осуществляют врачи первичного звена;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на госпитализацию в стационар дневного пребывания направляются пациенты с предварительно или окончательно установленным диагнозом;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Пациент должен быть осмотрен врачом дневного стационара.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Максимальное время ожидания госпитализации составляет не более одного часа с момента определения показаний.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Показанием к госпитализации является состояние, не требующее круглосуточного наблюдения врача, но требующее оказания медицинских услуг в госпитальных условиях.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б) условия пребывания:</w:t>
      </w:r>
    </w:p>
    <w:p w:rsidR="004337AB" w:rsidRPr="004337AB" w:rsidRDefault="004337AB" w:rsidP="004337AB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размещение пациентов производится в палатах от 2 до 10 койко-мест;</w:t>
      </w:r>
    </w:p>
    <w:p w:rsidR="004337AB" w:rsidRPr="004337AB" w:rsidRDefault="004337AB" w:rsidP="004337AB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4337AB" w:rsidRPr="004337AB" w:rsidRDefault="004337AB" w:rsidP="004337AB">
      <w:pPr>
        <w:numPr>
          <w:ilvl w:val="0"/>
          <w:numId w:val="7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в) критерии окончания лечения: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критерии окончания лечения - завершение цикла лечебных и диагностических процедур и манипуляций, определенных медицинскими стандартами.</w:t>
      </w:r>
    </w:p>
    <w:p w:rsidR="004337AB" w:rsidRPr="004337AB" w:rsidRDefault="00A12EED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</w:t>
      </w:r>
      <w:r w:rsidRPr="00A12EE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ойки сестринского ухода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 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медико-социальная</w:t>
      </w:r>
      <w:proofErr w:type="gramEnd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помощь</w:t>
      </w:r>
      <w:r w:rsidR="004337AB"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: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а) условия предоставления </w:t>
      </w: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медико-социальной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помощи:</w:t>
      </w:r>
    </w:p>
    <w:p w:rsidR="004337AB" w:rsidRPr="004337AB" w:rsidRDefault="004337AB" w:rsidP="004337AB">
      <w:pPr>
        <w:numPr>
          <w:ilvl w:val="0"/>
          <w:numId w:val="8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условиями предоставления </w:t>
      </w: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медико-социальной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помощи являются:</w:t>
      </w:r>
    </w:p>
    <w:p w:rsidR="004337AB" w:rsidRPr="004337AB" w:rsidRDefault="004337AB" w:rsidP="00C8400F">
      <w:pPr>
        <w:numPr>
          <w:ilvl w:val="0"/>
          <w:numId w:val="8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направление в стационары </w:t>
      </w:r>
      <w:r w:rsidR="00C8400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</w:t>
      </w:r>
      <w:r w:rsidR="00C8400F" w:rsidRPr="00C8400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ойки сестринского ухода </w:t>
      </w: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осуществляют врачи первичного звена, врачи стационаров, социальные работники;</w:t>
      </w:r>
    </w:p>
    <w:p w:rsidR="004337AB" w:rsidRPr="004337AB" w:rsidRDefault="004337AB" w:rsidP="004337AB">
      <w:pPr>
        <w:numPr>
          <w:ilvl w:val="0"/>
          <w:numId w:val="8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направление пациентов, нуждающихся в долгосрочном пребывании и уходе, в стационар (отделение) </w:t>
      </w:r>
      <w:proofErr w:type="gramStart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медико-социальной</w:t>
      </w:r>
      <w:proofErr w:type="gramEnd"/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помощи;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б) условия пребывания в стационаре:</w:t>
      </w:r>
    </w:p>
    <w:p w:rsidR="004337AB" w:rsidRPr="004337AB" w:rsidRDefault="004337AB" w:rsidP="004337AB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размещение пациентов производится в палатах на 2 - 10 койко-мест;</w:t>
      </w:r>
    </w:p>
    <w:p w:rsidR="004337AB" w:rsidRPr="004337AB" w:rsidRDefault="004337AB" w:rsidP="004337AB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4337AB" w:rsidRPr="004337AB" w:rsidRDefault="004337AB" w:rsidP="004337AB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медицинский работник обязан информировать пациента, а в случаях пребывания несовершеннолетних в возрасте до 15 лет - его родителей или законных представителей о ходе лечения и прогнозе;</w:t>
      </w:r>
    </w:p>
    <w:p w:rsidR="004337AB" w:rsidRPr="004337AB" w:rsidRDefault="004337AB" w:rsidP="004337AB">
      <w:pPr>
        <w:numPr>
          <w:ilvl w:val="0"/>
          <w:numId w:val="9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 больного;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в) критерии окончания пребывания в стационаре:</w:t>
      </w:r>
    </w:p>
    <w:p w:rsidR="004337AB" w:rsidRPr="004337AB" w:rsidRDefault="004337AB" w:rsidP="004337A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337A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основными критериями окончания пребывания пациента в стационаре являются: отсутствие показаний для круглосуточного наблюдения и лечения (стабилизация состояния, улучшение, выздоровление или оформление в учреждение социального обеспечения).</w:t>
      </w:r>
    </w:p>
    <w:p w:rsidR="00FB44BC" w:rsidRDefault="00FB44BC"/>
    <w:sectPr w:rsidR="00FB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13"/>
    <w:multiLevelType w:val="multilevel"/>
    <w:tmpl w:val="F59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857B7"/>
    <w:multiLevelType w:val="multilevel"/>
    <w:tmpl w:val="B6E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C5D1C"/>
    <w:multiLevelType w:val="multilevel"/>
    <w:tmpl w:val="725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128B2"/>
    <w:multiLevelType w:val="multilevel"/>
    <w:tmpl w:val="F02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0463D"/>
    <w:multiLevelType w:val="multilevel"/>
    <w:tmpl w:val="8BD8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53062"/>
    <w:multiLevelType w:val="multilevel"/>
    <w:tmpl w:val="A00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27BFA"/>
    <w:multiLevelType w:val="multilevel"/>
    <w:tmpl w:val="051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B3CD4"/>
    <w:multiLevelType w:val="multilevel"/>
    <w:tmpl w:val="A6A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155BC"/>
    <w:multiLevelType w:val="multilevel"/>
    <w:tmpl w:val="A6B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2"/>
    <w:rsid w:val="004337AB"/>
    <w:rsid w:val="006F2885"/>
    <w:rsid w:val="00774C12"/>
    <w:rsid w:val="00A12EED"/>
    <w:rsid w:val="00BA0C38"/>
    <w:rsid w:val="00C8400F"/>
    <w:rsid w:val="00D55773"/>
    <w:rsid w:val="00FA303F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CE24-8B85-4599-AD97-93BE3D6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tcrb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Ратенко</cp:lastModifiedBy>
  <cp:revision>4</cp:revision>
  <dcterms:created xsi:type="dcterms:W3CDTF">2016-08-04T08:41:00Z</dcterms:created>
  <dcterms:modified xsi:type="dcterms:W3CDTF">2021-03-11T09:16:00Z</dcterms:modified>
</cp:coreProperties>
</file>